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D4" w:rsidRPr="001622B4" w:rsidRDefault="001D11D4" w:rsidP="00AB518D">
      <w:pPr>
        <w:spacing w:line="0" w:lineRule="atLeast"/>
        <w:jc w:val="center"/>
        <w:rPr>
          <w:rFonts w:ascii="Times New Roman" w:eastAsia="Times New Roman" w:hAnsi="Times New Roman"/>
          <w:b/>
          <w:i/>
          <w:sz w:val="24"/>
          <w:szCs w:val="24"/>
          <w:lang w:val="uk-UA"/>
        </w:rPr>
      </w:pPr>
      <w:bookmarkStart w:id="0" w:name="page1"/>
      <w:bookmarkEnd w:id="0"/>
      <w:r w:rsidRPr="005F6898">
        <w:rPr>
          <w:rFonts w:ascii="Times New Roman" w:eastAsia="Times New Roman" w:hAnsi="Times New Roman"/>
          <w:b/>
          <w:i/>
          <w:sz w:val="24"/>
          <w:szCs w:val="24"/>
        </w:rPr>
        <w:t>ДОГОВІ</w:t>
      </w:r>
      <w:proofErr w:type="gramStart"/>
      <w:r w:rsidRPr="005F6898">
        <w:rPr>
          <w:rFonts w:ascii="Times New Roman" w:eastAsia="Times New Roman" w:hAnsi="Times New Roman"/>
          <w:b/>
          <w:i/>
          <w:sz w:val="24"/>
          <w:szCs w:val="24"/>
        </w:rPr>
        <w:t>Р</w:t>
      </w:r>
      <w:proofErr w:type="gramEnd"/>
      <w:r w:rsidR="001622B4">
        <w:rPr>
          <w:rFonts w:ascii="Times New Roman" w:eastAsia="Times New Roman" w:hAnsi="Times New Roman"/>
          <w:b/>
          <w:i/>
          <w:sz w:val="24"/>
          <w:szCs w:val="24"/>
        </w:rPr>
        <w:t xml:space="preserve"> (ПУБЛ</w:t>
      </w:r>
      <w:r w:rsidR="001622B4">
        <w:rPr>
          <w:rFonts w:ascii="Times New Roman" w:eastAsia="Times New Roman" w:hAnsi="Times New Roman"/>
          <w:b/>
          <w:i/>
          <w:sz w:val="24"/>
          <w:szCs w:val="24"/>
          <w:lang w:val="uk-UA"/>
        </w:rPr>
        <w:t>ІЧНА ОФЕРТА)</w:t>
      </w:r>
    </w:p>
    <w:p w:rsidR="001D11D4" w:rsidRPr="005F6898" w:rsidRDefault="001D11D4" w:rsidP="00AB518D">
      <w:pPr>
        <w:spacing w:line="55" w:lineRule="exact"/>
        <w:jc w:val="center"/>
        <w:rPr>
          <w:rFonts w:ascii="Times New Roman" w:eastAsia="Times New Roman" w:hAnsi="Times New Roman"/>
          <w:b/>
          <w:i/>
          <w:sz w:val="24"/>
          <w:szCs w:val="24"/>
        </w:rPr>
      </w:pPr>
    </w:p>
    <w:p w:rsidR="001D11D4" w:rsidRPr="005F6898" w:rsidRDefault="001D11D4" w:rsidP="00AB518D">
      <w:pPr>
        <w:spacing w:line="0" w:lineRule="atLeast"/>
        <w:jc w:val="center"/>
        <w:rPr>
          <w:rFonts w:ascii="Times New Roman" w:eastAsia="Times New Roman" w:hAnsi="Times New Roman"/>
          <w:b/>
          <w:i/>
          <w:sz w:val="24"/>
          <w:szCs w:val="24"/>
        </w:rPr>
      </w:pPr>
      <w:r w:rsidRPr="005F6898">
        <w:rPr>
          <w:rFonts w:ascii="Times New Roman" w:eastAsia="Times New Roman" w:hAnsi="Times New Roman"/>
          <w:b/>
          <w:i/>
          <w:sz w:val="24"/>
          <w:szCs w:val="24"/>
        </w:rPr>
        <w:t>з індивідуальним споживачем приміщення якої є самостійним об’єктом нерухомого майна,</w:t>
      </w:r>
    </w:p>
    <w:p w:rsidR="001D11D4" w:rsidRPr="005F6898" w:rsidRDefault="001D11D4" w:rsidP="00AB518D">
      <w:pPr>
        <w:spacing w:line="0" w:lineRule="atLeast"/>
        <w:jc w:val="center"/>
        <w:rPr>
          <w:rFonts w:ascii="Times New Roman" w:eastAsia="Times New Roman" w:hAnsi="Times New Roman"/>
          <w:b/>
          <w:i/>
          <w:sz w:val="24"/>
          <w:szCs w:val="24"/>
        </w:rPr>
      </w:pPr>
      <w:r w:rsidRPr="005F6898">
        <w:rPr>
          <w:rFonts w:ascii="Times New Roman" w:eastAsia="Times New Roman" w:hAnsi="Times New Roman"/>
          <w:b/>
          <w:i/>
          <w:sz w:val="24"/>
          <w:szCs w:val="24"/>
        </w:rPr>
        <w:t>про надання послуг з централізованого водопостачання та централізованого</w:t>
      </w:r>
    </w:p>
    <w:p w:rsidR="001D11D4" w:rsidRPr="005F6898" w:rsidRDefault="001622B4" w:rsidP="00AB518D">
      <w:pPr>
        <w:spacing w:line="0" w:lineRule="atLeast"/>
        <w:jc w:val="center"/>
        <w:rPr>
          <w:rFonts w:ascii="Times New Roman" w:eastAsia="Times New Roman" w:hAnsi="Times New Roman"/>
          <w:b/>
          <w:i/>
          <w:sz w:val="24"/>
          <w:szCs w:val="24"/>
        </w:rPr>
      </w:pPr>
      <w:r>
        <w:rPr>
          <w:rFonts w:ascii="Times New Roman" w:eastAsia="Times New Roman" w:hAnsi="Times New Roman"/>
          <w:b/>
          <w:i/>
          <w:sz w:val="24"/>
          <w:szCs w:val="24"/>
        </w:rPr>
        <w:t>водовідведення (</w:t>
      </w:r>
      <w:r w:rsidR="00774488">
        <w:rPr>
          <w:rFonts w:ascii="Times New Roman" w:eastAsia="Times New Roman" w:hAnsi="Times New Roman"/>
          <w:b/>
          <w:i/>
          <w:sz w:val="24"/>
          <w:szCs w:val="24"/>
          <w:lang w:val="uk-UA"/>
        </w:rPr>
        <w:t>інди</w:t>
      </w:r>
      <w:r>
        <w:rPr>
          <w:rFonts w:ascii="Times New Roman" w:eastAsia="Times New Roman" w:hAnsi="Times New Roman"/>
          <w:b/>
          <w:i/>
          <w:sz w:val="24"/>
          <w:szCs w:val="24"/>
          <w:lang w:val="uk-UA"/>
        </w:rPr>
        <w:t>ві</w:t>
      </w:r>
      <w:r w:rsidR="00774488">
        <w:rPr>
          <w:rFonts w:ascii="Times New Roman" w:eastAsia="Times New Roman" w:hAnsi="Times New Roman"/>
          <w:b/>
          <w:i/>
          <w:sz w:val="24"/>
          <w:szCs w:val="24"/>
          <w:lang w:val="uk-UA"/>
        </w:rPr>
        <w:t>дуальні житлові будинки</w:t>
      </w:r>
      <w:r w:rsidR="001D11D4" w:rsidRPr="005F6898">
        <w:rPr>
          <w:rFonts w:ascii="Times New Roman" w:eastAsia="Times New Roman" w:hAnsi="Times New Roman"/>
          <w:b/>
          <w:i/>
          <w:sz w:val="24"/>
          <w:szCs w:val="24"/>
        </w:rPr>
        <w:t>)</w:t>
      </w:r>
    </w:p>
    <w:p w:rsidR="001D11D4" w:rsidRPr="005F6898" w:rsidRDefault="001D11D4" w:rsidP="00AB518D">
      <w:pPr>
        <w:spacing w:line="0" w:lineRule="atLeast"/>
        <w:ind w:left="3960"/>
        <w:rPr>
          <w:rFonts w:ascii="Times New Roman" w:eastAsia="Times New Roman" w:hAnsi="Times New Roman"/>
          <w:b/>
          <w:i/>
          <w:sz w:val="24"/>
          <w:szCs w:val="24"/>
        </w:rPr>
      </w:pPr>
    </w:p>
    <w:p w:rsidR="001D11D4" w:rsidRPr="005F6898" w:rsidRDefault="001D11D4" w:rsidP="00AB518D">
      <w:pPr>
        <w:tabs>
          <w:tab w:val="left" w:pos="6060"/>
        </w:tabs>
        <w:spacing w:line="230" w:lineRule="auto"/>
        <w:rPr>
          <w:rFonts w:ascii="Times New Roman" w:eastAsia="Times New Roman" w:hAnsi="Times New Roman"/>
          <w:sz w:val="24"/>
          <w:szCs w:val="24"/>
        </w:rPr>
      </w:pPr>
      <w:r w:rsidRPr="005F6898">
        <w:rPr>
          <w:rFonts w:ascii="Times New Roman" w:eastAsia="Times New Roman" w:hAnsi="Times New Roman"/>
          <w:sz w:val="24"/>
          <w:szCs w:val="24"/>
        </w:rPr>
        <w:t>___________________________________</w:t>
      </w:r>
      <w:r w:rsidRPr="005F6898">
        <w:rPr>
          <w:rFonts w:ascii="Times New Roman" w:eastAsia="Times New Roman" w:hAnsi="Times New Roman"/>
          <w:sz w:val="24"/>
          <w:szCs w:val="24"/>
        </w:rPr>
        <w:tab/>
        <w:t xml:space="preserve">       «___» __________________ 20___ р.</w:t>
      </w:r>
    </w:p>
    <w:p w:rsidR="001D11D4" w:rsidRPr="005F6898" w:rsidRDefault="00310950" w:rsidP="00310950">
      <w:pPr>
        <w:spacing w:line="235" w:lineRule="auto"/>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1D11D4" w:rsidRPr="005F6898">
        <w:rPr>
          <w:rFonts w:ascii="Times New Roman" w:eastAsia="Times New Roman" w:hAnsi="Times New Roman"/>
          <w:sz w:val="24"/>
          <w:szCs w:val="24"/>
        </w:rPr>
        <w:t>(</w:t>
      </w:r>
      <w:r w:rsidR="001D11D4" w:rsidRPr="000A7423">
        <w:rPr>
          <w:rFonts w:ascii="Times New Roman" w:eastAsia="Times New Roman" w:hAnsi="Times New Roman"/>
          <w:sz w:val="18"/>
          <w:szCs w:val="18"/>
        </w:rPr>
        <w:t>найменування населеного пункту</w:t>
      </w:r>
      <w:r w:rsidR="001D11D4" w:rsidRPr="005F6898">
        <w:rPr>
          <w:rFonts w:ascii="Times New Roman" w:eastAsia="Times New Roman" w:hAnsi="Times New Roman"/>
          <w:sz w:val="24"/>
          <w:szCs w:val="24"/>
        </w:rPr>
        <w:t>)</w:t>
      </w:r>
    </w:p>
    <w:p w:rsidR="001D11D4" w:rsidRPr="005F6898" w:rsidRDefault="001D11D4" w:rsidP="008C5D58">
      <w:pPr>
        <w:spacing w:line="259" w:lineRule="auto"/>
        <w:jc w:val="both"/>
        <w:rPr>
          <w:rFonts w:ascii="Times New Roman" w:eastAsia="Times New Roman" w:hAnsi="Times New Roman" w:cs="Times New Roman"/>
          <w:sz w:val="24"/>
          <w:szCs w:val="24"/>
          <w:lang w:val="uk-UA"/>
        </w:rPr>
      </w:pPr>
      <w:r w:rsidRPr="005F6898">
        <w:rPr>
          <w:rFonts w:ascii="Times New Roman" w:hAnsi="Times New Roman" w:cs="Times New Roman"/>
          <w:sz w:val="24"/>
          <w:szCs w:val="24"/>
          <w:lang w:val="uk-UA"/>
        </w:rPr>
        <w:t>Комунальне підприємство Слов’янської міської ради «Словміськводоканал</w:t>
      </w:r>
      <w:r w:rsidRPr="005F6898">
        <w:rPr>
          <w:rFonts w:ascii="Times New Roman" w:eastAsia="Times New Roman" w:hAnsi="Times New Roman" w:cs="Times New Roman"/>
          <w:sz w:val="24"/>
          <w:szCs w:val="24"/>
        </w:rPr>
        <w:t>, код ЄДРПОУ</w:t>
      </w:r>
      <w:r w:rsidR="00310950">
        <w:rPr>
          <w:rFonts w:ascii="Times New Roman" w:eastAsia="Times New Roman" w:hAnsi="Times New Roman" w:cs="Times New Roman"/>
          <w:sz w:val="24"/>
          <w:szCs w:val="24"/>
          <w:lang w:val="uk-UA"/>
        </w:rPr>
        <w:t xml:space="preserve"> </w:t>
      </w:r>
      <w:r w:rsidRPr="005F6898">
        <w:rPr>
          <w:rFonts w:ascii="Times New Roman" w:hAnsi="Times New Roman" w:cs="Times New Roman"/>
          <w:sz w:val="24"/>
          <w:szCs w:val="24"/>
          <w:lang w:val="uk-UA"/>
        </w:rPr>
        <w:t xml:space="preserve">35420080 </w:t>
      </w:r>
      <w:r w:rsidRPr="005F6898">
        <w:rPr>
          <w:rFonts w:ascii="Times New Roman" w:eastAsia="Times New Roman" w:hAnsi="Times New Roman" w:cs="Times New Roman"/>
          <w:sz w:val="24"/>
          <w:szCs w:val="24"/>
        </w:rPr>
        <w:t xml:space="preserve">в особі </w:t>
      </w:r>
      <w:r w:rsidRPr="005F6898">
        <w:rPr>
          <w:rFonts w:ascii="Times New Roman" w:eastAsia="Times New Roman" w:hAnsi="Times New Roman" w:cs="Times New Roman"/>
          <w:sz w:val="24"/>
          <w:szCs w:val="24"/>
          <w:lang w:val="uk-UA"/>
        </w:rPr>
        <w:t xml:space="preserve">генерального </w:t>
      </w:r>
      <w:r w:rsidRPr="005F6898">
        <w:rPr>
          <w:rFonts w:ascii="Times New Roman" w:eastAsia="Times New Roman" w:hAnsi="Times New Roman" w:cs="Times New Roman"/>
          <w:sz w:val="24"/>
          <w:szCs w:val="24"/>
        </w:rPr>
        <w:t>директора</w:t>
      </w:r>
      <w:r w:rsidR="00AA1038" w:rsidRPr="005F6898">
        <w:rPr>
          <w:rFonts w:ascii="Times New Roman" w:eastAsia="Times New Roman" w:hAnsi="Times New Roman" w:cs="Times New Roman"/>
          <w:sz w:val="24"/>
          <w:szCs w:val="24"/>
          <w:lang w:val="uk-UA"/>
        </w:rPr>
        <w:t xml:space="preserve">  ___________________________</w:t>
      </w:r>
      <w:r w:rsidR="00AC0407">
        <w:rPr>
          <w:rFonts w:ascii="Times New Roman" w:eastAsia="Times New Roman" w:hAnsi="Times New Roman"/>
          <w:sz w:val="24"/>
          <w:szCs w:val="24"/>
          <w:lang w:val="uk-UA"/>
        </w:rPr>
        <w:t>____________</w:t>
      </w:r>
      <w:r w:rsidR="00787665">
        <w:rPr>
          <w:rFonts w:ascii="Times New Roman" w:eastAsia="Times New Roman" w:hAnsi="Times New Roman"/>
          <w:sz w:val="24"/>
          <w:szCs w:val="24"/>
          <w:lang w:val="uk-UA"/>
        </w:rPr>
        <w:t>____</w:t>
      </w:r>
      <w:r w:rsidRPr="005F6898">
        <w:rPr>
          <w:rFonts w:ascii="Times New Roman" w:eastAsia="Times New Roman" w:hAnsi="Times New Roman"/>
          <w:sz w:val="24"/>
          <w:szCs w:val="24"/>
        </w:rPr>
        <w:t>,</w:t>
      </w:r>
    </w:p>
    <w:p w:rsidR="001D11D4" w:rsidRPr="005F6898" w:rsidRDefault="001D11D4" w:rsidP="008C5D58">
      <w:pPr>
        <w:spacing w:line="1" w:lineRule="exact"/>
        <w:jc w:val="both"/>
        <w:rPr>
          <w:rFonts w:ascii="Times New Roman" w:eastAsia="Times New Roman" w:hAnsi="Times New Roman"/>
          <w:sz w:val="24"/>
          <w:szCs w:val="24"/>
        </w:rPr>
      </w:pPr>
    </w:p>
    <w:p w:rsidR="001D11D4" w:rsidRPr="005F6898" w:rsidRDefault="001D11D4" w:rsidP="008C5D58">
      <w:pPr>
        <w:spacing w:line="0" w:lineRule="atLeast"/>
        <w:jc w:val="both"/>
        <w:rPr>
          <w:rFonts w:ascii="Times New Roman" w:eastAsia="Times New Roman" w:hAnsi="Times New Roman" w:cs="Times New Roman"/>
          <w:sz w:val="24"/>
          <w:szCs w:val="24"/>
        </w:rPr>
      </w:pPr>
      <w:r w:rsidRPr="005F6898">
        <w:rPr>
          <w:rFonts w:ascii="Times New Roman" w:eastAsia="Times New Roman" w:hAnsi="Times New Roman" w:cs="Times New Roman"/>
          <w:sz w:val="24"/>
          <w:szCs w:val="24"/>
        </w:rPr>
        <w:t xml:space="preserve">що діє на </w:t>
      </w:r>
      <w:proofErr w:type="gramStart"/>
      <w:r w:rsidRPr="005F6898">
        <w:rPr>
          <w:rFonts w:ascii="Times New Roman" w:eastAsia="Times New Roman" w:hAnsi="Times New Roman" w:cs="Times New Roman"/>
          <w:sz w:val="24"/>
          <w:szCs w:val="24"/>
        </w:rPr>
        <w:t>п</w:t>
      </w:r>
      <w:proofErr w:type="gramEnd"/>
      <w:r w:rsidRPr="005F6898">
        <w:rPr>
          <w:rFonts w:ascii="Times New Roman" w:eastAsia="Times New Roman" w:hAnsi="Times New Roman" w:cs="Times New Roman"/>
          <w:sz w:val="24"/>
          <w:szCs w:val="24"/>
        </w:rPr>
        <w:t xml:space="preserve">ідставі </w:t>
      </w:r>
      <w:r w:rsidRPr="005F6898">
        <w:rPr>
          <w:rFonts w:ascii="Times New Roman" w:eastAsia="Times New Roman" w:hAnsi="Times New Roman" w:cs="Times New Roman"/>
          <w:sz w:val="24"/>
          <w:szCs w:val="24"/>
          <w:lang w:val="uk-UA"/>
        </w:rPr>
        <w:t>статуту</w:t>
      </w:r>
      <w:r w:rsidRPr="005F6898">
        <w:rPr>
          <w:rFonts w:ascii="Times New Roman" w:eastAsia="Times New Roman" w:hAnsi="Times New Roman" w:cs="Times New Roman"/>
          <w:sz w:val="24"/>
          <w:szCs w:val="24"/>
        </w:rPr>
        <w:t xml:space="preserve"> (далі — Виконавець), з однієї сторони, і фізична особа_______________</w:t>
      </w:r>
    </w:p>
    <w:p w:rsidR="001D11D4" w:rsidRPr="005F6898" w:rsidRDefault="001D11D4" w:rsidP="00AB518D">
      <w:pPr>
        <w:spacing w:line="0" w:lineRule="atLeast"/>
        <w:rPr>
          <w:rFonts w:ascii="Times New Roman" w:eastAsia="Times New Roman" w:hAnsi="Times New Roman" w:cs="Times New Roman"/>
          <w:sz w:val="24"/>
          <w:szCs w:val="24"/>
        </w:rPr>
      </w:pPr>
      <w:r w:rsidRPr="005F6898">
        <w:rPr>
          <w:rFonts w:ascii="Times New Roman" w:eastAsia="Times New Roman" w:hAnsi="Times New Roman" w:cs="Times New Roman"/>
          <w:sz w:val="24"/>
          <w:szCs w:val="24"/>
        </w:rPr>
        <w:t>_________________________</w:t>
      </w:r>
      <w:r w:rsidR="00AA1038" w:rsidRPr="005F6898">
        <w:rPr>
          <w:rFonts w:ascii="Times New Roman" w:eastAsia="Times New Roman" w:hAnsi="Times New Roman" w:cs="Times New Roman"/>
          <w:sz w:val="24"/>
          <w:szCs w:val="24"/>
        </w:rPr>
        <w:t>__</w:t>
      </w:r>
      <w:r w:rsidRPr="005F6898">
        <w:rPr>
          <w:rFonts w:ascii="Times New Roman" w:eastAsia="Times New Roman" w:hAnsi="Times New Roman" w:cs="Times New Roman"/>
          <w:sz w:val="24"/>
          <w:szCs w:val="24"/>
        </w:rPr>
        <w:t>__________________________________________________________</w:t>
      </w:r>
    </w:p>
    <w:p w:rsidR="001D11D4" w:rsidRPr="00F84A17" w:rsidRDefault="001D11D4" w:rsidP="00F84A17">
      <w:pPr>
        <w:spacing w:line="237" w:lineRule="auto"/>
        <w:jc w:val="center"/>
        <w:rPr>
          <w:rFonts w:ascii="Times New Roman" w:eastAsia="Times New Roman" w:hAnsi="Times New Roman" w:cs="Times New Roman"/>
          <w:sz w:val="18"/>
          <w:szCs w:val="18"/>
        </w:rPr>
      </w:pPr>
      <w:r w:rsidRPr="005F6898">
        <w:rPr>
          <w:rFonts w:ascii="Times New Roman" w:eastAsia="Times New Roman" w:hAnsi="Times New Roman" w:cs="Times New Roman"/>
          <w:sz w:val="24"/>
          <w:szCs w:val="24"/>
        </w:rPr>
        <w:t>(</w:t>
      </w:r>
      <w:proofErr w:type="gramStart"/>
      <w:r w:rsidRPr="00F84A17">
        <w:rPr>
          <w:rFonts w:ascii="Times New Roman" w:eastAsia="Times New Roman" w:hAnsi="Times New Roman" w:cs="Times New Roman"/>
          <w:sz w:val="18"/>
          <w:szCs w:val="18"/>
        </w:rPr>
        <w:t>пр</w:t>
      </w:r>
      <w:proofErr w:type="gramEnd"/>
      <w:r w:rsidRPr="00F84A17">
        <w:rPr>
          <w:rFonts w:ascii="Times New Roman" w:eastAsia="Times New Roman" w:hAnsi="Times New Roman" w:cs="Times New Roman"/>
          <w:sz w:val="18"/>
          <w:szCs w:val="18"/>
        </w:rPr>
        <w:t>ізвище, ім’я та по батькові)</w:t>
      </w:r>
    </w:p>
    <w:p w:rsidR="001D11D4" w:rsidRPr="005F6898" w:rsidRDefault="001D11D4" w:rsidP="00AB518D">
      <w:pPr>
        <w:spacing w:line="1" w:lineRule="exact"/>
        <w:rPr>
          <w:rFonts w:ascii="Times New Roman" w:eastAsia="Times New Roman" w:hAnsi="Times New Roman" w:cs="Times New Roman"/>
          <w:sz w:val="24"/>
          <w:szCs w:val="24"/>
        </w:rPr>
      </w:pPr>
    </w:p>
    <w:p w:rsidR="001D11D4" w:rsidRPr="005F6898" w:rsidRDefault="001D11D4" w:rsidP="008C5D58">
      <w:pPr>
        <w:spacing w:line="0" w:lineRule="atLeast"/>
        <w:jc w:val="both"/>
        <w:rPr>
          <w:rFonts w:ascii="Times New Roman" w:eastAsia="Times New Roman" w:hAnsi="Times New Roman" w:cs="Times New Roman"/>
          <w:sz w:val="24"/>
          <w:szCs w:val="24"/>
        </w:rPr>
      </w:pPr>
      <w:r w:rsidRPr="005F6898">
        <w:rPr>
          <w:rFonts w:ascii="Times New Roman" w:eastAsia="Times New Roman" w:hAnsi="Times New Roman" w:cs="Times New Roman"/>
          <w:sz w:val="24"/>
          <w:szCs w:val="24"/>
        </w:rPr>
        <w:t>що є власником (співвласником, користувачем) нерухомого майна — індивідуальним споживачем (далі — споживач), з іншої сторони (разом —</w:t>
      </w:r>
      <w:r w:rsidR="007F7DFA">
        <w:rPr>
          <w:rFonts w:ascii="Times New Roman" w:eastAsia="Times New Roman" w:hAnsi="Times New Roman" w:cs="Times New Roman"/>
          <w:sz w:val="24"/>
          <w:szCs w:val="24"/>
          <w:lang w:val="uk-UA"/>
        </w:rPr>
        <w:t xml:space="preserve"> </w:t>
      </w:r>
      <w:r w:rsidRPr="005F6898">
        <w:rPr>
          <w:rFonts w:ascii="Times New Roman" w:eastAsia="Times New Roman" w:hAnsi="Times New Roman" w:cs="Times New Roman"/>
          <w:sz w:val="24"/>
          <w:szCs w:val="24"/>
        </w:rPr>
        <w:t>сторони), уклали догові</w:t>
      </w:r>
      <w:proofErr w:type="gramStart"/>
      <w:r w:rsidRPr="005F6898">
        <w:rPr>
          <w:rFonts w:ascii="Times New Roman" w:eastAsia="Times New Roman" w:hAnsi="Times New Roman" w:cs="Times New Roman"/>
          <w:sz w:val="24"/>
          <w:szCs w:val="24"/>
        </w:rPr>
        <w:t>р</w:t>
      </w:r>
      <w:proofErr w:type="gramEnd"/>
      <w:r w:rsidRPr="005F6898">
        <w:rPr>
          <w:rFonts w:ascii="Times New Roman" w:eastAsia="Times New Roman" w:hAnsi="Times New Roman" w:cs="Times New Roman"/>
          <w:sz w:val="24"/>
          <w:szCs w:val="24"/>
        </w:rPr>
        <w:t xml:space="preserve"> про таке.</w:t>
      </w:r>
    </w:p>
    <w:p w:rsidR="001D11D4" w:rsidRPr="005F6898" w:rsidRDefault="001D11D4" w:rsidP="00AB518D">
      <w:pPr>
        <w:spacing w:line="1" w:lineRule="exact"/>
        <w:rPr>
          <w:rFonts w:ascii="Times New Roman" w:eastAsia="Times New Roman" w:hAnsi="Times New Roman"/>
          <w:sz w:val="24"/>
          <w:szCs w:val="24"/>
        </w:rPr>
      </w:pPr>
    </w:p>
    <w:p w:rsidR="001D11D4" w:rsidRPr="005F6898" w:rsidRDefault="001D11D4" w:rsidP="00AB518D">
      <w:pPr>
        <w:spacing w:line="0" w:lineRule="atLeast"/>
        <w:jc w:val="center"/>
        <w:rPr>
          <w:rFonts w:ascii="Times New Roman" w:eastAsia="Times New Roman" w:hAnsi="Times New Roman"/>
          <w:b/>
          <w:i/>
          <w:sz w:val="24"/>
          <w:szCs w:val="24"/>
        </w:rPr>
      </w:pPr>
      <w:r w:rsidRPr="005F6898">
        <w:rPr>
          <w:rFonts w:ascii="Times New Roman" w:eastAsia="Times New Roman" w:hAnsi="Times New Roman"/>
          <w:b/>
          <w:i/>
          <w:sz w:val="24"/>
          <w:szCs w:val="24"/>
        </w:rPr>
        <w:t>Предмет договору</w:t>
      </w:r>
    </w:p>
    <w:p w:rsidR="001D11D4" w:rsidRPr="005F6898" w:rsidRDefault="001D11D4" w:rsidP="00AB518D">
      <w:pPr>
        <w:spacing w:line="11" w:lineRule="exact"/>
        <w:rPr>
          <w:rFonts w:ascii="Times New Roman" w:eastAsia="Times New Roman" w:hAnsi="Times New Roman"/>
          <w:sz w:val="24"/>
          <w:szCs w:val="24"/>
        </w:rPr>
      </w:pPr>
    </w:p>
    <w:p w:rsidR="001D11D4" w:rsidRPr="005F6898" w:rsidRDefault="001D11D4" w:rsidP="008C5D58">
      <w:pPr>
        <w:numPr>
          <w:ilvl w:val="0"/>
          <w:numId w:val="1"/>
        </w:numPr>
        <w:tabs>
          <w:tab w:val="left" w:pos="284"/>
        </w:tabs>
        <w:spacing w:line="237" w:lineRule="auto"/>
        <w:jc w:val="both"/>
        <w:rPr>
          <w:rFonts w:ascii="Times New Roman" w:eastAsia="Times New Roman" w:hAnsi="Times New Roman"/>
          <w:sz w:val="24"/>
          <w:szCs w:val="24"/>
        </w:rPr>
      </w:pPr>
      <w:r w:rsidRPr="005F6898">
        <w:rPr>
          <w:rFonts w:ascii="Times New Roman" w:eastAsia="Times New Roman" w:hAnsi="Times New Roman"/>
          <w:sz w:val="24"/>
          <w:szCs w:val="24"/>
        </w:rPr>
        <w:t>Виконавець зобов’язується надавати споживачеві послуги з централізованого водопостачання та централізованого водовідведення (далі — послуги),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1D11D4" w:rsidRPr="005F6898" w:rsidRDefault="001D11D4" w:rsidP="008C5D58">
      <w:pPr>
        <w:spacing w:line="3" w:lineRule="exact"/>
        <w:jc w:val="both"/>
        <w:rPr>
          <w:rFonts w:ascii="Times New Roman" w:eastAsia="Times New Roman" w:hAnsi="Times New Roman"/>
          <w:sz w:val="24"/>
          <w:szCs w:val="24"/>
        </w:rPr>
      </w:pPr>
    </w:p>
    <w:p w:rsidR="001D11D4" w:rsidRPr="005F6898" w:rsidRDefault="001D11D4" w:rsidP="008C5D58">
      <w:pPr>
        <w:numPr>
          <w:ilvl w:val="0"/>
          <w:numId w:val="1"/>
        </w:numPr>
        <w:tabs>
          <w:tab w:val="left" w:pos="284"/>
        </w:tabs>
        <w:spacing w:line="0" w:lineRule="atLeast"/>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w:t>
      </w:r>
      <w:proofErr w:type="gramStart"/>
      <w:r w:rsidRPr="005F6898">
        <w:rPr>
          <w:rFonts w:ascii="Times New Roman" w:eastAsia="Times New Roman" w:hAnsi="Times New Roman"/>
          <w:sz w:val="24"/>
          <w:szCs w:val="24"/>
        </w:rPr>
        <w:t>на</w:t>
      </w:r>
      <w:proofErr w:type="gramEnd"/>
      <w:r w:rsidRPr="005F6898">
        <w:rPr>
          <w:rFonts w:ascii="Times New Roman" w:eastAsia="Times New Roman" w:hAnsi="Times New Roman"/>
          <w:sz w:val="24"/>
          <w:szCs w:val="24"/>
        </w:rPr>
        <w:t xml:space="preserve"> межі інженерно-технічних систем постачання послуги виконавця та інженерно-технічних систем споживача.</w:t>
      </w:r>
    </w:p>
    <w:p w:rsidR="001D11D4" w:rsidRPr="005F6898" w:rsidRDefault="001D11D4" w:rsidP="008C5D58">
      <w:pPr>
        <w:numPr>
          <w:ilvl w:val="0"/>
          <w:numId w:val="1"/>
        </w:numPr>
        <w:tabs>
          <w:tab w:val="left" w:pos="284"/>
        </w:tabs>
        <w:spacing w:line="0" w:lineRule="atLeast"/>
        <w:jc w:val="both"/>
        <w:rPr>
          <w:rFonts w:ascii="Times New Roman" w:eastAsia="Times New Roman" w:hAnsi="Times New Roman"/>
          <w:sz w:val="24"/>
          <w:szCs w:val="24"/>
        </w:rPr>
      </w:pPr>
      <w:r w:rsidRPr="005F6898">
        <w:rPr>
          <w:rFonts w:ascii="Times New Roman" w:eastAsia="Times New Roman" w:hAnsi="Times New Roman"/>
          <w:sz w:val="24"/>
          <w:szCs w:val="24"/>
        </w:rPr>
        <w:t>Послуги надаються споживачеві безперервно, крім часу перерв, визначених частиною першою статті 16 Закону України “Про житлово-комунальні послуги”.</w:t>
      </w:r>
    </w:p>
    <w:p w:rsidR="001D11D4" w:rsidRPr="005F6898" w:rsidRDefault="001D11D4" w:rsidP="008C5D58">
      <w:pPr>
        <w:spacing w:line="0" w:lineRule="atLeast"/>
        <w:ind w:firstLine="284"/>
        <w:jc w:val="both"/>
        <w:rPr>
          <w:rFonts w:ascii="Times New Roman" w:eastAsia="Times New Roman" w:hAnsi="Times New Roman"/>
          <w:sz w:val="24"/>
          <w:szCs w:val="24"/>
        </w:rPr>
      </w:pPr>
      <w:r w:rsidRPr="005F6898">
        <w:rPr>
          <w:rFonts w:ascii="Times New Roman" w:eastAsia="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1D11D4" w:rsidRPr="005F6898" w:rsidRDefault="001D11D4" w:rsidP="008C5D58">
      <w:pPr>
        <w:pStyle w:val="a3"/>
        <w:numPr>
          <w:ilvl w:val="0"/>
          <w:numId w:val="1"/>
        </w:numPr>
        <w:spacing w:line="0" w:lineRule="atLeast"/>
        <w:ind w:left="284" w:hanging="284"/>
        <w:jc w:val="both"/>
        <w:rPr>
          <w:rFonts w:ascii="Times New Roman" w:eastAsia="Times New Roman" w:hAnsi="Times New Roman"/>
          <w:sz w:val="24"/>
          <w:szCs w:val="24"/>
        </w:rPr>
      </w:pPr>
      <w:r w:rsidRPr="005F6898">
        <w:rPr>
          <w:rFonts w:ascii="Times New Roman" w:eastAsia="Times New Roman" w:hAnsi="Times New Roman"/>
          <w:sz w:val="24"/>
          <w:szCs w:val="24"/>
        </w:rPr>
        <w:t>Інформація про споживача:</w:t>
      </w:r>
    </w:p>
    <w:p w:rsidR="00397F1F" w:rsidRPr="005F6898" w:rsidRDefault="001D11D4" w:rsidP="008C5D58">
      <w:pPr>
        <w:pStyle w:val="a3"/>
        <w:numPr>
          <w:ilvl w:val="0"/>
          <w:numId w:val="5"/>
        </w:numPr>
        <w:tabs>
          <w:tab w:val="left" w:pos="567"/>
        </w:tabs>
        <w:spacing w:line="0" w:lineRule="atLeast"/>
        <w:ind w:left="426" w:hanging="142"/>
        <w:jc w:val="both"/>
        <w:rPr>
          <w:rFonts w:ascii="Times New Roman" w:eastAsia="Times New Roman" w:hAnsi="Times New Roman"/>
          <w:sz w:val="24"/>
          <w:szCs w:val="24"/>
        </w:rPr>
      </w:pPr>
      <w:r w:rsidRPr="005F6898">
        <w:rPr>
          <w:rFonts w:ascii="Times New Roman" w:eastAsia="Times New Roman" w:hAnsi="Times New Roman"/>
          <w:sz w:val="24"/>
          <w:szCs w:val="24"/>
        </w:rPr>
        <w:t>власник (співвласник, користувач) буді</w:t>
      </w:r>
      <w:proofErr w:type="gramStart"/>
      <w:r w:rsidRPr="005F6898">
        <w:rPr>
          <w:rFonts w:ascii="Times New Roman" w:eastAsia="Times New Roman" w:hAnsi="Times New Roman"/>
          <w:sz w:val="24"/>
          <w:szCs w:val="24"/>
        </w:rPr>
        <w:t>вл</w:t>
      </w:r>
      <w:proofErr w:type="gramEnd"/>
      <w:r w:rsidRPr="005F6898">
        <w:rPr>
          <w:rFonts w:ascii="Times New Roman" w:eastAsia="Times New Roman" w:hAnsi="Times New Roman"/>
          <w:sz w:val="24"/>
          <w:szCs w:val="24"/>
        </w:rPr>
        <w:t xml:space="preserve">і, приміщення якої є самостійними об’єктами </w:t>
      </w:r>
    </w:p>
    <w:p w:rsidR="001D11D4" w:rsidRPr="005F6898" w:rsidRDefault="001D11D4" w:rsidP="008C5D58">
      <w:pPr>
        <w:tabs>
          <w:tab w:val="left" w:pos="567"/>
        </w:tabs>
        <w:spacing w:line="0" w:lineRule="atLeast"/>
        <w:jc w:val="both"/>
        <w:rPr>
          <w:rFonts w:ascii="Times New Roman" w:eastAsia="Times New Roman" w:hAnsi="Times New Roman"/>
          <w:sz w:val="24"/>
          <w:szCs w:val="24"/>
        </w:rPr>
      </w:pPr>
      <w:r w:rsidRPr="005F6898">
        <w:rPr>
          <w:rFonts w:ascii="Times New Roman" w:eastAsia="Times New Roman" w:hAnsi="Times New Roman"/>
          <w:sz w:val="24"/>
          <w:szCs w:val="24"/>
        </w:rPr>
        <w:t>нерухомого майна, та члени його сі</w:t>
      </w:r>
      <w:proofErr w:type="gramStart"/>
      <w:r w:rsidRPr="005F6898">
        <w:rPr>
          <w:rFonts w:ascii="Times New Roman" w:eastAsia="Times New Roman" w:hAnsi="Times New Roman"/>
          <w:sz w:val="24"/>
          <w:szCs w:val="24"/>
        </w:rPr>
        <w:t>м</w:t>
      </w:r>
      <w:proofErr w:type="gramEnd"/>
      <w:r w:rsidRPr="005F6898">
        <w:rPr>
          <w:rFonts w:ascii="Times New Roman" w:eastAsia="Times New Roman" w:hAnsi="Times New Roman"/>
          <w:sz w:val="24"/>
          <w:szCs w:val="24"/>
        </w:rPr>
        <w:t>’ї — ____________________________ осіб; а саме:</w:t>
      </w:r>
    </w:p>
    <w:p w:rsidR="001D11D4" w:rsidRPr="005F6898" w:rsidRDefault="00223AD2" w:rsidP="00AB518D">
      <w:pPr>
        <w:spacing w:line="237" w:lineRule="auto"/>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1D11D4" w:rsidRPr="005F6898">
        <w:rPr>
          <w:rFonts w:ascii="Times New Roman" w:eastAsia="Times New Roman" w:hAnsi="Times New Roman"/>
          <w:sz w:val="24"/>
          <w:szCs w:val="24"/>
        </w:rPr>
        <w:t>(</w:t>
      </w:r>
      <w:r w:rsidR="001D11D4" w:rsidRPr="00A82F00">
        <w:rPr>
          <w:rFonts w:ascii="Times New Roman" w:eastAsia="Times New Roman" w:hAnsi="Times New Roman"/>
          <w:sz w:val="18"/>
          <w:szCs w:val="18"/>
        </w:rPr>
        <w:t xml:space="preserve">кількість </w:t>
      </w:r>
      <w:proofErr w:type="gramStart"/>
      <w:r w:rsidR="001D11D4" w:rsidRPr="00A82F00">
        <w:rPr>
          <w:rFonts w:ascii="Times New Roman" w:eastAsia="Times New Roman" w:hAnsi="Times New Roman"/>
          <w:sz w:val="18"/>
          <w:szCs w:val="18"/>
        </w:rPr>
        <w:t>осіб</w:t>
      </w:r>
      <w:proofErr w:type="gramEnd"/>
      <w:r w:rsidR="001D11D4" w:rsidRPr="00A82F00">
        <w:rPr>
          <w:rFonts w:ascii="Times New Roman" w:eastAsia="Times New Roman" w:hAnsi="Times New Roman"/>
          <w:sz w:val="18"/>
          <w:szCs w:val="18"/>
        </w:rPr>
        <w:t xml:space="preserve"> словами</w:t>
      </w:r>
      <w:r w:rsidR="001D11D4" w:rsidRPr="005F6898">
        <w:rPr>
          <w:rFonts w:ascii="Times New Roman" w:eastAsia="Times New Roman" w:hAnsi="Times New Roman"/>
          <w:sz w:val="24"/>
          <w:szCs w:val="24"/>
        </w:rPr>
        <w:t>)</w:t>
      </w:r>
    </w:p>
    <w:p w:rsidR="001D11D4" w:rsidRPr="005F6898" w:rsidRDefault="001D11D4" w:rsidP="00AB518D">
      <w:pPr>
        <w:spacing w:line="1" w:lineRule="exact"/>
        <w:rPr>
          <w:rFonts w:ascii="Times New Roman" w:eastAsia="Times New Roman" w:hAnsi="Times New Roman"/>
          <w:sz w:val="24"/>
          <w:szCs w:val="24"/>
        </w:rPr>
      </w:pPr>
    </w:p>
    <w:p w:rsidR="001D11D4" w:rsidRPr="00A82F00" w:rsidRDefault="001D11D4" w:rsidP="00AB518D">
      <w:pPr>
        <w:spacing w:line="0" w:lineRule="atLeast"/>
        <w:rPr>
          <w:rFonts w:ascii="Times New Roman" w:eastAsia="Times New Roman" w:hAnsi="Times New Roman"/>
          <w:sz w:val="24"/>
          <w:szCs w:val="24"/>
        </w:rPr>
      </w:pPr>
      <w:r w:rsidRPr="00A82F00">
        <w:rPr>
          <w:rFonts w:ascii="Times New Roman" w:eastAsia="Times New Roman" w:hAnsi="Times New Roman"/>
          <w:sz w:val="24"/>
          <w:szCs w:val="24"/>
        </w:rPr>
        <w:t>__________________________________________________________________________________</w:t>
      </w:r>
      <w:r w:rsidR="005A1F3E">
        <w:rPr>
          <w:rFonts w:ascii="Times New Roman" w:eastAsia="Times New Roman" w:hAnsi="Times New Roman"/>
          <w:sz w:val="24"/>
          <w:szCs w:val="24"/>
        </w:rPr>
        <w:t>__</w:t>
      </w:r>
    </w:p>
    <w:p w:rsidR="001D11D4" w:rsidRPr="00A82F00" w:rsidRDefault="001D11D4" w:rsidP="00AB518D">
      <w:pPr>
        <w:spacing w:line="0" w:lineRule="atLeast"/>
        <w:jc w:val="center"/>
        <w:rPr>
          <w:rFonts w:ascii="Times New Roman" w:eastAsia="Times New Roman" w:hAnsi="Times New Roman"/>
          <w:sz w:val="18"/>
          <w:szCs w:val="18"/>
        </w:rPr>
      </w:pPr>
      <w:r w:rsidRPr="00A82F00">
        <w:rPr>
          <w:rFonts w:ascii="Times New Roman" w:eastAsia="Times New Roman" w:hAnsi="Times New Roman"/>
          <w:sz w:val="18"/>
          <w:szCs w:val="18"/>
        </w:rPr>
        <w:t>(</w:t>
      </w:r>
      <w:proofErr w:type="gramStart"/>
      <w:r w:rsidRPr="00A82F00">
        <w:rPr>
          <w:rFonts w:ascii="Times New Roman" w:eastAsia="Times New Roman" w:hAnsi="Times New Roman"/>
          <w:sz w:val="18"/>
          <w:szCs w:val="18"/>
        </w:rPr>
        <w:t>пр</w:t>
      </w:r>
      <w:proofErr w:type="gramEnd"/>
      <w:r w:rsidRPr="00A82F00">
        <w:rPr>
          <w:rFonts w:ascii="Times New Roman" w:eastAsia="Times New Roman" w:hAnsi="Times New Roman"/>
          <w:sz w:val="18"/>
          <w:szCs w:val="18"/>
        </w:rPr>
        <w:t>ізвище, ім’я та по батькові)</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24"/>
          <w:szCs w:val="24"/>
        </w:rPr>
        <w:t>__________________________________________________________________________________</w:t>
      </w:r>
    </w:p>
    <w:p w:rsidR="001D11D4" w:rsidRPr="00A82F00" w:rsidRDefault="001D11D4" w:rsidP="00AB518D">
      <w:pPr>
        <w:spacing w:line="0" w:lineRule="atLeast"/>
        <w:jc w:val="center"/>
        <w:rPr>
          <w:rFonts w:ascii="Times New Roman" w:eastAsia="Times New Roman" w:hAnsi="Times New Roman"/>
          <w:sz w:val="18"/>
          <w:szCs w:val="18"/>
        </w:rPr>
      </w:pPr>
      <w:r w:rsidRPr="00A82F00">
        <w:rPr>
          <w:rFonts w:ascii="Times New Roman" w:eastAsia="Times New Roman" w:hAnsi="Times New Roman"/>
          <w:sz w:val="18"/>
          <w:szCs w:val="18"/>
        </w:rPr>
        <w:t>(</w:t>
      </w:r>
      <w:proofErr w:type="gramStart"/>
      <w:r w:rsidRPr="00A82F00">
        <w:rPr>
          <w:rFonts w:ascii="Times New Roman" w:eastAsia="Times New Roman" w:hAnsi="Times New Roman"/>
          <w:sz w:val="18"/>
          <w:szCs w:val="18"/>
        </w:rPr>
        <w:t>пр</w:t>
      </w:r>
      <w:proofErr w:type="gramEnd"/>
      <w:r w:rsidRPr="00A82F00">
        <w:rPr>
          <w:rFonts w:ascii="Times New Roman" w:eastAsia="Times New Roman" w:hAnsi="Times New Roman"/>
          <w:sz w:val="18"/>
          <w:szCs w:val="18"/>
        </w:rPr>
        <w:t>ізвище, ім’я та по батькові)</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24"/>
          <w:szCs w:val="24"/>
        </w:rPr>
        <w:t>__________________________________________________________________________________</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18"/>
          <w:szCs w:val="18"/>
        </w:rPr>
        <w:t>(</w:t>
      </w:r>
      <w:proofErr w:type="gramStart"/>
      <w:r w:rsidRPr="00A82F00">
        <w:rPr>
          <w:rFonts w:ascii="Times New Roman" w:eastAsia="Times New Roman" w:hAnsi="Times New Roman"/>
          <w:sz w:val="18"/>
          <w:szCs w:val="18"/>
        </w:rPr>
        <w:t>пр</w:t>
      </w:r>
      <w:proofErr w:type="gramEnd"/>
      <w:r w:rsidRPr="00A82F00">
        <w:rPr>
          <w:rFonts w:ascii="Times New Roman" w:eastAsia="Times New Roman" w:hAnsi="Times New Roman"/>
          <w:sz w:val="18"/>
          <w:szCs w:val="18"/>
        </w:rPr>
        <w:t>ізвище, ім’я та по батькові</w:t>
      </w:r>
      <w:r w:rsidRPr="00A82F00">
        <w:rPr>
          <w:rFonts w:ascii="Times New Roman" w:eastAsia="Times New Roman" w:hAnsi="Times New Roman"/>
          <w:sz w:val="24"/>
          <w:szCs w:val="24"/>
        </w:rPr>
        <w:t>)</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24"/>
          <w:szCs w:val="24"/>
        </w:rPr>
        <w:t>__________________________________________________________________________________</w:t>
      </w:r>
    </w:p>
    <w:p w:rsidR="001D11D4" w:rsidRPr="00A82F00" w:rsidRDefault="001D11D4" w:rsidP="00AB518D">
      <w:pPr>
        <w:spacing w:line="2" w:lineRule="exact"/>
        <w:jc w:val="center"/>
        <w:rPr>
          <w:rFonts w:ascii="Times New Roman" w:eastAsia="Times New Roman" w:hAnsi="Times New Roman"/>
          <w:sz w:val="24"/>
          <w:szCs w:val="24"/>
        </w:rPr>
      </w:pPr>
    </w:p>
    <w:p w:rsidR="001D11D4" w:rsidRPr="00A82F00" w:rsidRDefault="001D11D4" w:rsidP="00AB518D">
      <w:pPr>
        <w:spacing w:line="0" w:lineRule="atLeast"/>
        <w:jc w:val="center"/>
        <w:rPr>
          <w:rFonts w:ascii="Times New Roman" w:eastAsia="Times New Roman" w:hAnsi="Times New Roman"/>
          <w:sz w:val="18"/>
          <w:szCs w:val="18"/>
        </w:rPr>
      </w:pPr>
      <w:r w:rsidRPr="00A82F00">
        <w:rPr>
          <w:rFonts w:ascii="Times New Roman" w:eastAsia="Times New Roman" w:hAnsi="Times New Roman"/>
          <w:sz w:val="18"/>
          <w:szCs w:val="18"/>
        </w:rPr>
        <w:t>(</w:t>
      </w:r>
      <w:proofErr w:type="gramStart"/>
      <w:r w:rsidRPr="00A82F00">
        <w:rPr>
          <w:rFonts w:ascii="Times New Roman" w:eastAsia="Times New Roman" w:hAnsi="Times New Roman"/>
          <w:sz w:val="18"/>
          <w:szCs w:val="18"/>
        </w:rPr>
        <w:t>пр</w:t>
      </w:r>
      <w:proofErr w:type="gramEnd"/>
      <w:r w:rsidRPr="00A82F00">
        <w:rPr>
          <w:rFonts w:ascii="Times New Roman" w:eastAsia="Times New Roman" w:hAnsi="Times New Roman"/>
          <w:sz w:val="18"/>
          <w:szCs w:val="18"/>
        </w:rPr>
        <w:t>ізвище, ім’я та по батькові)</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24"/>
          <w:szCs w:val="24"/>
        </w:rPr>
        <w:t>__________________________________________________________________________________</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18"/>
          <w:szCs w:val="18"/>
        </w:rPr>
        <w:t>(</w:t>
      </w:r>
      <w:proofErr w:type="gramStart"/>
      <w:r w:rsidRPr="00A82F00">
        <w:rPr>
          <w:rFonts w:ascii="Times New Roman" w:eastAsia="Times New Roman" w:hAnsi="Times New Roman"/>
          <w:sz w:val="18"/>
          <w:szCs w:val="18"/>
        </w:rPr>
        <w:t>пр</w:t>
      </w:r>
      <w:proofErr w:type="gramEnd"/>
      <w:r w:rsidRPr="00A82F00">
        <w:rPr>
          <w:rFonts w:ascii="Times New Roman" w:eastAsia="Times New Roman" w:hAnsi="Times New Roman"/>
          <w:sz w:val="18"/>
          <w:szCs w:val="18"/>
        </w:rPr>
        <w:t>ізвище, ім’я та по батькові</w:t>
      </w:r>
      <w:r w:rsidRPr="00A82F00">
        <w:rPr>
          <w:rFonts w:ascii="Times New Roman" w:eastAsia="Times New Roman" w:hAnsi="Times New Roman"/>
          <w:sz w:val="24"/>
          <w:szCs w:val="24"/>
        </w:rPr>
        <w:t>)</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24"/>
          <w:szCs w:val="24"/>
        </w:rPr>
        <w:t>__________________________________________________________________________________</w:t>
      </w:r>
    </w:p>
    <w:p w:rsidR="001D11D4" w:rsidRPr="00A82F00" w:rsidRDefault="001D11D4" w:rsidP="00AB518D">
      <w:pPr>
        <w:spacing w:line="0" w:lineRule="atLeast"/>
        <w:jc w:val="center"/>
        <w:rPr>
          <w:rFonts w:ascii="Times New Roman" w:eastAsia="Times New Roman" w:hAnsi="Times New Roman"/>
          <w:sz w:val="24"/>
          <w:szCs w:val="24"/>
        </w:rPr>
      </w:pPr>
      <w:r w:rsidRPr="00A82F00">
        <w:rPr>
          <w:rFonts w:ascii="Times New Roman" w:eastAsia="Times New Roman" w:hAnsi="Times New Roman"/>
          <w:sz w:val="18"/>
          <w:szCs w:val="18"/>
        </w:rPr>
        <w:t>(</w:t>
      </w:r>
      <w:proofErr w:type="gramStart"/>
      <w:r w:rsidRPr="00A82F00">
        <w:rPr>
          <w:rFonts w:ascii="Times New Roman" w:eastAsia="Times New Roman" w:hAnsi="Times New Roman"/>
          <w:sz w:val="18"/>
          <w:szCs w:val="18"/>
        </w:rPr>
        <w:t>пр</w:t>
      </w:r>
      <w:proofErr w:type="gramEnd"/>
      <w:r w:rsidRPr="00A82F00">
        <w:rPr>
          <w:rFonts w:ascii="Times New Roman" w:eastAsia="Times New Roman" w:hAnsi="Times New Roman"/>
          <w:sz w:val="18"/>
          <w:szCs w:val="18"/>
        </w:rPr>
        <w:t>ізвище, ім’я та по батькові</w:t>
      </w:r>
      <w:r w:rsidRPr="00A82F00">
        <w:rPr>
          <w:rFonts w:ascii="Times New Roman" w:eastAsia="Times New Roman" w:hAnsi="Times New Roman"/>
          <w:sz w:val="24"/>
          <w:szCs w:val="24"/>
        </w:rPr>
        <w:t>)</w:t>
      </w:r>
    </w:p>
    <w:p w:rsidR="001D11D4" w:rsidRPr="005F6898" w:rsidRDefault="001D11D4" w:rsidP="008C5D58">
      <w:pPr>
        <w:spacing w:line="0" w:lineRule="atLeast"/>
        <w:ind w:left="567" w:hanging="284"/>
        <w:jc w:val="both"/>
        <w:rPr>
          <w:rFonts w:ascii="Times New Roman" w:eastAsia="Times New Roman" w:hAnsi="Times New Roman"/>
          <w:sz w:val="24"/>
          <w:szCs w:val="24"/>
        </w:rPr>
      </w:pPr>
      <w:r w:rsidRPr="005F6898">
        <w:rPr>
          <w:rFonts w:ascii="Times New Roman" w:eastAsia="Times New Roman" w:hAnsi="Times New Roman"/>
          <w:sz w:val="24"/>
          <w:szCs w:val="24"/>
        </w:rPr>
        <w:t>2) адреса об’єкта водоспоживання:</w:t>
      </w:r>
    </w:p>
    <w:p w:rsidR="001D11D4" w:rsidRPr="005F6898" w:rsidRDefault="001D11D4" w:rsidP="00AB518D">
      <w:pPr>
        <w:spacing w:line="44" w:lineRule="exact"/>
        <w:rPr>
          <w:rFonts w:ascii="Times New Roman" w:eastAsia="Times New Roman" w:hAnsi="Times New Roman"/>
          <w:sz w:val="24"/>
          <w:szCs w:val="24"/>
        </w:rPr>
      </w:pPr>
    </w:p>
    <w:p w:rsidR="001D11D4" w:rsidRPr="005F6898" w:rsidRDefault="001D11D4" w:rsidP="005A1F3E">
      <w:pPr>
        <w:spacing w:line="0" w:lineRule="atLeast"/>
        <w:ind w:left="284"/>
        <w:jc w:val="both"/>
        <w:rPr>
          <w:rFonts w:ascii="Times New Roman" w:eastAsia="Times New Roman" w:hAnsi="Times New Roman"/>
          <w:sz w:val="24"/>
          <w:szCs w:val="24"/>
        </w:rPr>
      </w:pPr>
      <w:r w:rsidRPr="005F6898">
        <w:rPr>
          <w:rFonts w:ascii="Times New Roman" w:eastAsia="Times New Roman" w:hAnsi="Times New Roman"/>
          <w:sz w:val="24"/>
          <w:szCs w:val="24"/>
        </w:rPr>
        <w:t>вулиця _______</w:t>
      </w:r>
      <w:r w:rsidR="00CC0946" w:rsidRPr="005F6898">
        <w:rPr>
          <w:rFonts w:ascii="Times New Roman" w:eastAsia="Times New Roman" w:hAnsi="Times New Roman"/>
          <w:sz w:val="24"/>
          <w:szCs w:val="24"/>
        </w:rPr>
        <w:t>_____________</w:t>
      </w:r>
      <w:r w:rsidRPr="005F6898">
        <w:rPr>
          <w:rFonts w:ascii="Times New Roman" w:eastAsia="Times New Roman" w:hAnsi="Times New Roman"/>
          <w:sz w:val="24"/>
          <w:szCs w:val="24"/>
        </w:rPr>
        <w:t>_______________________________________________,</w:t>
      </w:r>
    </w:p>
    <w:p w:rsidR="001D11D4" w:rsidRPr="005F6898" w:rsidRDefault="001D11D4" w:rsidP="005A1F3E">
      <w:pPr>
        <w:spacing w:line="0" w:lineRule="atLeast"/>
        <w:ind w:left="284"/>
        <w:jc w:val="both"/>
        <w:rPr>
          <w:rFonts w:ascii="Times New Roman" w:eastAsia="Times New Roman" w:hAnsi="Times New Roman"/>
          <w:sz w:val="24"/>
          <w:szCs w:val="24"/>
        </w:rPr>
      </w:pPr>
      <w:r w:rsidRPr="005F6898">
        <w:rPr>
          <w:rFonts w:ascii="Times New Roman" w:eastAsia="Times New Roman" w:hAnsi="Times New Roman"/>
          <w:sz w:val="24"/>
          <w:szCs w:val="24"/>
        </w:rPr>
        <w:t>будинок № __________, квартира (приміщення) № ________________,</w:t>
      </w:r>
    </w:p>
    <w:p w:rsidR="001D11D4" w:rsidRPr="005F6898" w:rsidRDefault="001D11D4" w:rsidP="005A1F3E">
      <w:pPr>
        <w:spacing w:line="0" w:lineRule="atLeast"/>
        <w:ind w:left="284"/>
        <w:jc w:val="both"/>
        <w:rPr>
          <w:rFonts w:ascii="Times New Roman" w:eastAsia="Times New Roman" w:hAnsi="Times New Roman"/>
          <w:sz w:val="24"/>
          <w:szCs w:val="24"/>
        </w:rPr>
      </w:pPr>
      <w:proofErr w:type="gramStart"/>
      <w:r w:rsidRPr="005F6898">
        <w:rPr>
          <w:rFonts w:ascii="Times New Roman" w:eastAsia="Times New Roman" w:hAnsi="Times New Roman"/>
          <w:sz w:val="24"/>
          <w:szCs w:val="24"/>
        </w:rPr>
        <w:t>м</w:t>
      </w:r>
      <w:proofErr w:type="gramEnd"/>
      <w:r w:rsidRPr="005F6898">
        <w:rPr>
          <w:rFonts w:ascii="Times New Roman" w:eastAsia="Times New Roman" w:hAnsi="Times New Roman"/>
          <w:sz w:val="24"/>
          <w:szCs w:val="24"/>
        </w:rPr>
        <w:t>істо (селище, село) ____</w:t>
      </w:r>
      <w:r w:rsidR="00CC0946" w:rsidRPr="005F6898">
        <w:rPr>
          <w:rFonts w:ascii="Times New Roman" w:eastAsia="Times New Roman" w:hAnsi="Times New Roman"/>
          <w:sz w:val="24"/>
          <w:szCs w:val="24"/>
        </w:rPr>
        <w:t>__________</w:t>
      </w:r>
      <w:r w:rsidRPr="005F6898">
        <w:rPr>
          <w:rFonts w:ascii="Times New Roman" w:eastAsia="Times New Roman" w:hAnsi="Times New Roman"/>
          <w:sz w:val="24"/>
          <w:szCs w:val="24"/>
        </w:rPr>
        <w:t>___________________, індекс _____</w:t>
      </w:r>
      <w:r w:rsidR="00CC0946" w:rsidRPr="005F6898">
        <w:rPr>
          <w:rFonts w:ascii="Times New Roman" w:eastAsia="Times New Roman" w:hAnsi="Times New Roman"/>
          <w:sz w:val="24"/>
          <w:szCs w:val="24"/>
        </w:rPr>
        <w:t>____</w:t>
      </w:r>
      <w:r w:rsidRPr="005F6898">
        <w:rPr>
          <w:rFonts w:ascii="Times New Roman" w:eastAsia="Times New Roman" w:hAnsi="Times New Roman"/>
          <w:sz w:val="24"/>
          <w:szCs w:val="24"/>
        </w:rPr>
        <w:t>_______,</w:t>
      </w:r>
    </w:p>
    <w:p w:rsidR="001D11D4" w:rsidRPr="005F6898" w:rsidRDefault="001D11D4" w:rsidP="005A1F3E">
      <w:pPr>
        <w:spacing w:line="0" w:lineRule="atLeast"/>
        <w:ind w:firstLine="284"/>
        <w:jc w:val="both"/>
        <w:rPr>
          <w:rFonts w:ascii="Times New Roman" w:eastAsia="Times New Roman" w:hAnsi="Times New Roman"/>
          <w:sz w:val="24"/>
          <w:szCs w:val="24"/>
        </w:rPr>
      </w:pPr>
      <w:r w:rsidRPr="005F6898">
        <w:rPr>
          <w:rFonts w:ascii="Times New Roman" w:eastAsia="Times New Roman" w:hAnsi="Times New Roman"/>
          <w:sz w:val="24"/>
          <w:szCs w:val="24"/>
        </w:rPr>
        <w:t>район ______________________________________________________</w:t>
      </w:r>
      <w:r w:rsidR="00CC0946" w:rsidRPr="005F6898">
        <w:rPr>
          <w:rFonts w:ascii="Times New Roman" w:eastAsia="Times New Roman" w:hAnsi="Times New Roman"/>
          <w:sz w:val="24"/>
          <w:szCs w:val="24"/>
        </w:rPr>
        <w:t>_____________</w:t>
      </w:r>
      <w:r w:rsidRPr="005F6898">
        <w:rPr>
          <w:rFonts w:ascii="Times New Roman" w:eastAsia="Times New Roman" w:hAnsi="Times New Roman"/>
          <w:sz w:val="24"/>
          <w:szCs w:val="24"/>
        </w:rPr>
        <w:t>_,</w:t>
      </w:r>
    </w:p>
    <w:p w:rsidR="001D11D4" w:rsidRPr="005F6898" w:rsidRDefault="001D11D4" w:rsidP="005A1F3E">
      <w:pPr>
        <w:spacing w:line="0" w:lineRule="atLeast"/>
        <w:ind w:firstLine="284"/>
        <w:jc w:val="both"/>
        <w:rPr>
          <w:rFonts w:ascii="Times New Roman" w:eastAsia="Times New Roman" w:hAnsi="Times New Roman"/>
          <w:sz w:val="24"/>
          <w:szCs w:val="24"/>
        </w:rPr>
      </w:pPr>
      <w:r w:rsidRPr="005F6898">
        <w:rPr>
          <w:rFonts w:ascii="Times New Roman" w:eastAsia="Times New Roman" w:hAnsi="Times New Roman"/>
          <w:sz w:val="24"/>
          <w:szCs w:val="24"/>
        </w:rPr>
        <w:t>область ____________________________________________</w:t>
      </w:r>
      <w:r w:rsidR="00CC0946" w:rsidRPr="005F6898">
        <w:rPr>
          <w:rFonts w:ascii="Times New Roman" w:eastAsia="Times New Roman" w:hAnsi="Times New Roman"/>
          <w:sz w:val="24"/>
          <w:szCs w:val="24"/>
        </w:rPr>
        <w:t>______________</w:t>
      </w:r>
      <w:r w:rsidRPr="005F6898">
        <w:rPr>
          <w:rFonts w:ascii="Times New Roman" w:eastAsia="Times New Roman" w:hAnsi="Times New Roman"/>
          <w:sz w:val="24"/>
          <w:szCs w:val="24"/>
        </w:rPr>
        <w:t>_________;</w:t>
      </w:r>
    </w:p>
    <w:p w:rsidR="001D11D4" w:rsidRPr="005F6898" w:rsidRDefault="001D11D4" w:rsidP="005A1F3E">
      <w:pPr>
        <w:pStyle w:val="a3"/>
        <w:numPr>
          <w:ilvl w:val="0"/>
          <w:numId w:val="3"/>
        </w:numPr>
        <w:tabs>
          <w:tab w:val="left" w:pos="567"/>
        </w:tabs>
        <w:spacing w:line="0" w:lineRule="atLeast"/>
        <w:ind w:left="567" w:hanging="283"/>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номер </w:t>
      </w:r>
      <w:proofErr w:type="gramStart"/>
      <w:r w:rsidRPr="005F6898">
        <w:rPr>
          <w:rFonts w:ascii="Times New Roman" w:eastAsia="Times New Roman" w:hAnsi="Times New Roman"/>
          <w:sz w:val="24"/>
          <w:szCs w:val="24"/>
        </w:rPr>
        <w:t>контактного</w:t>
      </w:r>
      <w:proofErr w:type="gramEnd"/>
      <w:r w:rsidRPr="005F6898">
        <w:rPr>
          <w:rFonts w:ascii="Times New Roman" w:eastAsia="Times New Roman" w:hAnsi="Times New Roman"/>
          <w:sz w:val="24"/>
          <w:szCs w:val="24"/>
        </w:rPr>
        <w:t xml:space="preserve"> телефону </w:t>
      </w:r>
      <w:r w:rsidR="00CC0946" w:rsidRPr="005F6898">
        <w:rPr>
          <w:rFonts w:ascii="Times New Roman" w:eastAsia="Times New Roman" w:hAnsi="Times New Roman"/>
          <w:sz w:val="24"/>
          <w:szCs w:val="24"/>
        </w:rPr>
        <w:t>споживача  _____________________</w:t>
      </w:r>
      <w:r w:rsidRPr="005F6898">
        <w:rPr>
          <w:rFonts w:ascii="Times New Roman" w:eastAsia="Times New Roman" w:hAnsi="Times New Roman"/>
          <w:sz w:val="24"/>
          <w:szCs w:val="24"/>
        </w:rPr>
        <w:t>_;</w:t>
      </w:r>
    </w:p>
    <w:p w:rsidR="001D11D4" w:rsidRPr="005F6898" w:rsidRDefault="001D11D4" w:rsidP="005A1F3E">
      <w:pPr>
        <w:pStyle w:val="a3"/>
        <w:numPr>
          <w:ilvl w:val="0"/>
          <w:numId w:val="3"/>
        </w:numPr>
        <w:tabs>
          <w:tab w:val="left" w:pos="567"/>
        </w:tabs>
        <w:spacing w:line="0" w:lineRule="atLeast"/>
        <w:ind w:left="284"/>
        <w:jc w:val="both"/>
        <w:rPr>
          <w:rFonts w:ascii="Times New Roman" w:eastAsia="Times New Roman" w:hAnsi="Times New Roman"/>
          <w:sz w:val="24"/>
          <w:szCs w:val="24"/>
        </w:rPr>
      </w:pPr>
      <w:r w:rsidRPr="005F6898">
        <w:rPr>
          <w:rFonts w:ascii="Times New Roman" w:eastAsia="Times New Roman" w:hAnsi="Times New Roman"/>
          <w:sz w:val="24"/>
          <w:szCs w:val="24"/>
        </w:rPr>
        <w:t>абонентський номер споживача ______________________________;</w:t>
      </w:r>
    </w:p>
    <w:p w:rsidR="001631C9" w:rsidRPr="005F6898" w:rsidRDefault="001631C9" w:rsidP="005A1F3E">
      <w:pPr>
        <w:pStyle w:val="a3"/>
        <w:numPr>
          <w:ilvl w:val="0"/>
          <w:numId w:val="3"/>
        </w:numPr>
        <w:tabs>
          <w:tab w:val="left" w:pos="880"/>
        </w:tabs>
        <w:spacing w:line="0" w:lineRule="atLeast"/>
        <w:ind w:left="567" w:hanging="283"/>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характеристика вузлів </w:t>
      </w:r>
      <w:proofErr w:type="gramStart"/>
      <w:r w:rsidRPr="005F6898">
        <w:rPr>
          <w:rFonts w:ascii="Times New Roman" w:eastAsia="Times New Roman" w:hAnsi="Times New Roman"/>
          <w:sz w:val="24"/>
          <w:szCs w:val="24"/>
        </w:rPr>
        <w:t>обл</w:t>
      </w:r>
      <w:proofErr w:type="gramEnd"/>
      <w:r w:rsidRPr="005F6898">
        <w:rPr>
          <w:rFonts w:ascii="Times New Roman" w:eastAsia="Times New Roman" w:hAnsi="Times New Roman"/>
          <w:sz w:val="24"/>
          <w:szCs w:val="24"/>
        </w:rPr>
        <w:t>іку води:</w:t>
      </w:r>
    </w:p>
    <w:p w:rsidR="009E2C30" w:rsidRDefault="009E2C30" w:rsidP="005A1F3E">
      <w:pPr>
        <w:pStyle w:val="a3"/>
        <w:tabs>
          <w:tab w:val="left" w:pos="567"/>
        </w:tabs>
        <w:spacing w:line="0" w:lineRule="atLeast"/>
        <w:ind w:left="284"/>
        <w:jc w:val="both"/>
        <w:rPr>
          <w:rFonts w:ascii="Times New Roman" w:eastAsia="Times New Roman" w:hAnsi="Times New Roman"/>
          <w:sz w:val="24"/>
          <w:szCs w:val="24"/>
        </w:rPr>
      </w:pPr>
    </w:p>
    <w:p w:rsidR="005F6898" w:rsidRDefault="005F6898" w:rsidP="00AB518D">
      <w:pPr>
        <w:pStyle w:val="a3"/>
        <w:tabs>
          <w:tab w:val="left" w:pos="567"/>
        </w:tabs>
        <w:spacing w:line="0" w:lineRule="atLeast"/>
        <w:ind w:left="284"/>
        <w:rPr>
          <w:rFonts w:ascii="Times New Roman" w:eastAsia="Times New Roman" w:hAnsi="Times New Roman"/>
          <w:sz w:val="24"/>
          <w:szCs w:val="24"/>
        </w:rPr>
      </w:pPr>
    </w:p>
    <w:p w:rsidR="005F6898" w:rsidRDefault="005F6898" w:rsidP="00AB518D">
      <w:pPr>
        <w:pStyle w:val="a3"/>
        <w:tabs>
          <w:tab w:val="left" w:pos="567"/>
        </w:tabs>
        <w:spacing w:line="0" w:lineRule="atLeast"/>
        <w:ind w:left="284"/>
        <w:rPr>
          <w:rFonts w:ascii="Times New Roman" w:eastAsia="Times New Roman" w:hAnsi="Times New Roman"/>
          <w:sz w:val="24"/>
          <w:szCs w:val="24"/>
        </w:rPr>
      </w:pPr>
    </w:p>
    <w:p w:rsidR="005F6898" w:rsidRPr="005F6898" w:rsidRDefault="005F6898" w:rsidP="00AB518D">
      <w:pPr>
        <w:pStyle w:val="a3"/>
        <w:tabs>
          <w:tab w:val="left" w:pos="567"/>
        </w:tabs>
        <w:spacing w:line="0" w:lineRule="atLeast"/>
        <w:ind w:left="284"/>
        <w:rPr>
          <w:rFonts w:ascii="Times New Roman" w:eastAsia="Times New Roman" w:hAnsi="Times New Roman"/>
          <w:sz w:val="24"/>
          <w:szCs w:val="24"/>
        </w:rPr>
      </w:pPr>
    </w:p>
    <w:p w:rsidR="009E2C30" w:rsidRPr="005F6898" w:rsidRDefault="009E2C30" w:rsidP="00AB518D">
      <w:pPr>
        <w:pStyle w:val="a3"/>
        <w:tabs>
          <w:tab w:val="left" w:pos="880"/>
        </w:tabs>
        <w:spacing w:line="0" w:lineRule="atLeast"/>
        <w:ind w:left="426"/>
        <w:rPr>
          <w:rFonts w:ascii="Times New Roman" w:eastAsia="Times New Roman" w:hAnsi="Times New Roman"/>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3"/>
        <w:gridCol w:w="1134"/>
        <w:gridCol w:w="1417"/>
        <w:gridCol w:w="1276"/>
        <w:gridCol w:w="2126"/>
        <w:gridCol w:w="993"/>
      </w:tblGrid>
      <w:tr w:rsidR="009E2C30" w:rsidRPr="005F6898" w:rsidTr="00262FE9">
        <w:tc>
          <w:tcPr>
            <w:tcW w:w="1276" w:type="dxa"/>
            <w:vAlign w:val="center"/>
          </w:tcPr>
          <w:p w:rsidR="009E2C30" w:rsidRPr="0021027E" w:rsidRDefault="009E2C30" w:rsidP="00262FE9">
            <w:pPr>
              <w:pStyle w:val="a4"/>
              <w:jc w:val="center"/>
              <w:rPr>
                <w:rFonts w:ascii="Times New Roman" w:eastAsia="Times New Roman" w:hAnsi="Times New Roman" w:cs="Times New Roman"/>
                <w:sz w:val="18"/>
                <w:szCs w:val="18"/>
                <w:lang w:val="uk-UA"/>
              </w:rPr>
            </w:pPr>
            <w:r w:rsidRPr="0021027E">
              <w:rPr>
                <w:rFonts w:ascii="Times New Roman" w:eastAsia="Times New Roman" w:hAnsi="Times New Roman" w:cs="Times New Roman"/>
                <w:sz w:val="18"/>
                <w:szCs w:val="18"/>
                <w:lang w:val="uk-UA"/>
              </w:rPr>
              <w:t>Порядковий номер</w:t>
            </w:r>
          </w:p>
        </w:tc>
        <w:tc>
          <w:tcPr>
            <w:tcW w:w="1843" w:type="dxa"/>
            <w:vAlign w:val="center"/>
          </w:tcPr>
          <w:p w:rsidR="009E2C30" w:rsidRPr="0021027E" w:rsidRDefault="009E2C30" w:rsidP="00262FE9">
            <w:pPr>
              <w:pStyle w:val="a4"/>
              <w:jc w:val="center"/>
              <w:rPr>
                <w:rFonts w:ascii="Times New Roman" w:eastAsia="Times New Roman" w:hAnsi="Times New Roman" w:cs="Times New Roman"/>
                <w:sz w:val="18"/>
                <w:szCs w:val="18"/>
                <w:lang w:val="uk-UA"/>
              </w:rPr>
            </w:pPr>
            <w:r w:rsidRPr="0021027E">
              <w:rPr>
                <w:rFonts w:ascii="Times New Roman" w:eastAsia="Times New Roman" w:hAnsi="Times New Roman" w:cs="Times New Roman"/>
                <w:sz w:val="18"/>
                <w:szCs w:val="18"/>
                <w:lang w:val="uk-UA"/>
              </w:rPr>
              <w:t>Найменування та умовне позначення типу засобу вимірювальної техники</w:t>
            </w:r>
          </w:p>
        </w:tc>
        <w:tc>
          <w:tcPr>
            <w:tcW w:w="1134" w:type="dxa"/>
            <w:vAlign w:val="center"/>
          </w:tcPr>
          <w:p w:rsidR="009E2C30" w:rsidRPr="0021027E" w:rsidRDefault="009E2C30" w:rsidP="00262FE9">
            <w:pPr>
              <w:pStyle w:val="a4"/>
              <w:ind w:left="284" w:hanging="284"/>
              <w:jc w:val="center"/>
              <w:rPr>
                <w:rFonts w:ascii="Times New Roman" w:eastAsia="Times New Roman" w:hAnsi="Times New Roman" w:cs="Times New Roman"/>
                <w:sz w:val="18"/>
                <w:szCs w:val="18"/>
                <w:lang w:val="uk-UA"/>
              </w:rPr>
            </w:pPr>
            <w:r w:rsidRPr="0021027E">
              <w:rPr>
                <w:rFonts w:ascii="Times New Roman" w:eastAsia="Times New Roman" w:hAnsi="Times New Roman" w:cs="Times New Roman"/>
                <w:sz w:val="18"/>
                <w:szCs w:val="18"/>
                <w:lang w:val="uk-UA"/>
              </w:rPr>
              <w:t>Заводський номер</w:t>
            </w:r>
          </w:p>
        </w:tc>
        <w:tc>
          <w:tcPr>
            <w:tcW w:w="1417" w:type="dxa"/>
            <w:vAlign w:val="center"/>
          </w:tcPr>
          <w:p w:rsidR="009E2C30" w:rsidRPr="0021027E" w:rsidRDefault="009E2C30" w:rsidP="00262FE9">
            <w:pPr>
              <w:pStyle w:val="a4"/>
              <w:jc w:val="center"/>
              <w:rPr>
                <w:rFonts w:ascii="Times New Roman" w:hAnsi="Times New Roman" w:cs="Times New Roman"/>
                <w:sz w:val="18"/>
                <w:szCs w:val="18"/>
              </w:rPr>
            </w:pPr>
            <w:r w:rsidRPr="0021027E">
              <w:rPr>
                <w:rFonts w:ascii="Times New Roman" w:hAnsi="Times New Roman" w:cs="Times New Roman"/>
                <w:sz w:val="18"/>
                <w:szCs w:val="18"/>
              </w:rPr>
              <w:t>П</w:t>
            </w:r>
            <w:r w:rsidRPr="0021027E">
              <w:rPr>
                <w:rFonts w:ascii="Times New Roman" w:hAnsi="Times New Roman" w:cs="Times New Roman"/>
                <w:sz w:val="18"/>
                <w:szCs w:val="18"/>
                <w:lang w:val="uk-UA"/>
              </w:rPr>
              <w:t>очаткові</w:t>
            </w:r>
            <w:r w:rsidRPr="0021027E">
              <w:rPr>
                <w:rFonts w:ascii="Times New Roman" w:hAnsi="Times New Roman" w:cs="Times New Roman"/>
                <w:sz w:val="18"/>
                <w:szCs w:val="18"/>
              </w:rPr>
              <w:t xml:space="preserve"> показан</w:t>
            </w:r>
            <w:r w:rsidRPr="0021027E">
              <w:rPr>
                <w:rFonts w:ascii="Times New Roman" w:hAnsi="Times New Roman" w:cs="Times New Roman"/>
                <w:sz w:val="18"/>
                <w:szCs w:val="18"/>
                <w:lang w:val="uk-UA"/>
              </w:rPr>
              <w:t>ня</w:t>
            </w:r>
            <w:r w:rsidRPr="0021027E">
              <w:rPr>
                <w:rFonts w:ascii="Times New Roman" w:hAnsi="Times New Roman" w:cs="Times New Roman"/>
                <w:sz w:val="18"/>
                <w:szCs w:val="18"/>
              </w:rPr>
              <w:t>/дата</w:t>
            </w:r>
          </w:p>
        </w:tc>
        <w:tc>
          <w:tcPr>
            <w:tcW w:w="1276" w:type="dxa"/>
            <w:vAlign w:val="center"/>
          </w:tcPr>
          <w:p w:rsidR="009E2C30" w:rsidRPr="0021027E" w:rsidRDefault="009E2C30" w:rsidP="00262FE9">
            <w:pPr>
              <w:pStyle w:val="a4"/>
              <w:jc w:val="center"/>
              <w:rPr>
                <w:rFonts w:ascii="Times New Roman" w:hAnsi="Times New Roman" w:cs="Times New Roman"/>
                <w:sz w:val="18"/>
                <w:szCs w:val="18"/>
              </w:rPr>
            </w:pPr>
            <w:r w:rsidRPr="0021027E">
              <w:rPr>
                <w:rFonts w:ascii="Times New Roman" w:hAnsi="Times New Roman" w:cs="Times New Roman"/>
                <w:sz w:val="18"/>
                <w:szCs w:val="18"/>
              </w:rPr>
              <w:t>Місце встановлення</w:t>
            </w:r>
          </w:p>
        </w:tc>
        <w:tc>
          <w:tcPr>
            <w:tcW w:w="2126" w:type="dxa"/>
            <w:vAlign w:val="center"/>
          </w:tcPr>
          <w:p w:rsidR="009E2C30" w:rsidRPr="0021027E" w:rsidRDefault="009E2C30" w:rsidP="00262FE9">
            <w:pPr>
              <w:pStyle w:val="a4"/>
              <w:jc w:val="center"/>
              <w:rPr>
                <w:rFonts w:ascii="Times New Roman" w:hAnsi="Times New Roman" w:cs="Times New Roman"/>
                <w:sz w:val="18"/>
                <w:szCs w:val="18"/>
              </w:rPr>
            </w:pPr>
            <w:r w:rsidRPr="0021027E">
              <w:rPr>
                <w:rFonts w:ascii="Times New Roman" w:hAnsi="Times New Roman" w:cs="Times New Roman"/>
                <w:sz w:val="18"/>
                <w:szCs w:val="18"/>
              </w:rPr>
              <w:t>Дата останньої періодичної повірки</w:t>
            </w:r>
            <w:proofErr w:type="gramStart"/>
            <w:r w:rsidRPr="0021027E">
              <w:rPr>
                <w:rFonts w:ascii="Times New Roman" w:hAnsi="Times New Roman" w:cs="Times New Roman"/>
                <w:sz w:val="18"/>
                <w:szCs w:val="18"/>
              </w:rPr>
              <w:t>,м</w:t>
            </w:r>
            <w:proofErr w:type="gramEnd"/>
            <w:r w:rsidRPr="0021027E">
              <w:rPr>
                <w:rFonts w:ascii="Times New Roman" w:hAnsi="Times New Roman" w:cs="Times New Roman"/>
                <w:sz w:val="18"/>
                <w:szCs w:val="18"/>
              </w:rPr>
              <w:t>іжповірочний інтервал</w:t>
            </w:r>
          </w:p>
        </w:tc>
        <w:tc>
          <w:tcPr>
            <w:tcW w:w="993" w:type="dxa"/>
            <w:vAlign w:val="center"/>
          </w:tcPr>
          <w:p w:rsidR="009E2C30" w:rsidRPr="0021027E" w:rsidRDefault="009E2C30" w:rsidP="00262FE9">
            <w:pPr>
              <w:pStyle w:val="a4"/>
              <w:jc w:val="center"/>
              <w:rPr>
                <w:rFonts w:ascii="Times New Roman" w:hAnsi="Times New Roman" w:cs="Times New Roman"/>
                <w:sz w:val="18"/>
                <w:szCs w:val="18"/>
              </w:rPr>
            </w:pPr>
            <w:r w:rsidRPr="0021027E">
              <w:rPr>
                <w:rFonts w:ascii="Times New Roman" w:hAnsi="Times New Roman" w:cs="Times New Roman"/>
                <w:sz w:val="18"/>
                <w:szCs w:val="18"/>
                <w:lang w:val="uk-UA"/>
              </w:rPr>
              <w:t>П</w:t>
            </w:r>
            <w:r w:rsidRPr="0021027E">
              <w:rPr>
                <w:rFonts w:ascii="Times New Roman" w:hAnsi="Times New Roman" w:cs="Times New Roman"/>
                <w:sz w:val="18"/>
                <w:szCs w:val="18"/>
              </w:rPr>
              <w:t>римітка</w:t>
            </w:r>
          </w:p>
        </w:tc>
      </w:tr>
      <w:tr w:rsidR="009E2C30" w:rsidRPr="005F6898" w:rsidTr="00816ADB">
        <w:tc>
          <w:tcPr>
            <w:tcW w:w="1276"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843"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134"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417"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276"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2126"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993"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r>
      <w:tr w:rsidR="009E2C30" w:rsidRPr="005F6898" w:rsidTr="00816ADB">
        <w:tc>
          <w:tcPr>
            <w:tcW w:w="1276"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843"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134"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417"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1276"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2126"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c>
          <w:tcPr>
            <w:tcW w:w="993" w:type="dxa"/>
          </w:tcPr>
          <w:p w:rsidR="009E2C30" w:rsidRPr="005F6898" w:rsidRDefault="009E2C30" w:rsidP="00AB518D">
            <w:pPr>
              <w:pStyle w:val="a4"/>
              <w:ind w:left="284" w:hanging="284"/>
              <w:rPr>
                <w:rFonts w:ascii="Times New Roman" w:eastAsia="Times New Roman" w:hAnsi="Times New Roman" w:cs="Times New Roman"/>
                <w:sz w:val="24"/>
                <w:szCs w:val="24"/>
                <w:lang w:val="uk-UA"/>
              </w:rPr>
            </w:pPr>
          </w:p>
        </w:tc>
      </w:tr>
    </w:tbl>
    <w:p w:rsidR="0078064A" w:rsidRPr="0078064A" w:rsidRDefault="0078064A" w:rsidP="008C5D58">
      <w:pPr>
        <w:tabs>
          <w:tab w:val="left" w:pos="955"/>
        </w:tabs>
        <w:spacing w:line="259" w:lineRule="auto"/>
        <w:ind w:right="60" w:firstLine="284"/>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У </w:t>
      </w:r>
      <w:r w:rsidRPr="0078064A">
        <w:rPr>
          <w:rFonts w:ascii="Times New Roman" w:eastAsia="Times New Roman" w:hAnsi="Times New Roman"/>
          <w:sz w:val="24"/>
          <w:szCs w:val="24"/>
        </w:rPr>
        <w:t xml:space="preserve">разі внесення змін до характеристики вузлів </w:t>
      </w:r>
      <w:proofErr w:type="gramStart"/>
      <w:r w:rsidRPr="0078064A">
        <w:rPr>
          <w:rFonts w:ascii="Times New Roman" w:eastAsia="Times New Roman" w:hAnsi="Times New Roman"/>
          <w:sz w:val="24"/>
          <w:szCs w:val="24"/>
        </w:rPr>
        <w:t>обл</w:t>
      </w:r>
      <w:proofErr w:type="gramEnd"/>
      <w:r w:rsidRPr="0078064A">
        <w:rPr>
          <w:rFonts w:ascii="Times New Roman" w:eastAsia="Times New Roman" w:hAnsi="Times New Roman"/>
          <w:sz w:val="24"/>
          <w:szCs w:val="24"/>
        </w:rPr>
        <w:t>іку води такі зміни вважаються внесеними до договору шляхом належного оформлення акта взяття на абонентський облік.</w:t>
      </w:r>
    </w:p>
    <w:p w:rsidR="0078064A" w:rsidRPr="0078064A" w:rsidRDefault="0078064A" w:rsidP="00AB518D">
      <w:pPr>
        <w:spacing w:line="1" w:lineRule="exact"/>
        <w:rPr>
          <w:rFonts w:ascii="Times New Roman" w:eastAsia="Times New Roman" w:hAnsi="Times New Roman"/>
          <w:sz w:val="24"/>
          <w:szCs w:val="24"/>
        </w:rPr>
      </w:pPr>
    </w:p>
    <w:p w:rsidR="0078064A" w:rsidRPr="0078064A" w:rsidRDefault="0078064A" w:rsidP="006F36A1">
      <w:pPr>
        <w:spacing w:line="0" w:lineRule="atLeast"/>
        <w:jc w:val="center"/>
        <w:rPr>
          <w:rFonts w:ascii="Times New Roman" w:eastAsia="Times New Roman" w:hAnsi="Times New Roman"/>
          <w:b/>
          <w:i/>
          <w:sz w:val="24"/>
          <w:szCs w:val="24"/>
        </w:rPr>
      </w:pPr>
      <w:r w:rsidRPr="0078064A">
        <w:rPr>
          <w:rFonts w:ascii="Times New Roman" w:eastAsia="Times New Roman" w:hAnsi="Times New Roman"/>
          <w:b/>
          <w:i/>
          <w:sz w:val="24"/>
          <w:szCs w:val="24"/>
        </w:rPr>
        <w:t>Розмі</w:t>
      </w:r>
      <w:proofErr w:type="gramStart"/>
      <w:r w:rsidRPr="0078064A">
        <w:rPr>
          <w:rFonts w:ascii="Times New Roman" w:eastAsia="Times New Roman" w:hAnsi="Times New Roman"/>
          <w:b/>
          <w:i/>
          <w:sz w:val="24"/>
          <w:szCs w:val="24"/>
        </w:rPr>
        <w:t>р</w:t>
      </w:r>
      <w:proofErr w:type="gramEnd"/>
      <w:r w:rsidRPr="0078064A">
        <w:rPr>
          <w:rFonts w:ascii="Times New Roman" w:eastAsia="Times New Roman" w:hAnsi="Times New Roman"/>
          <w:b/>
          <w:i/>
          <w:sz w:val="24"/>
          <w:szCs w:val="24"/>
        </w:rPr>
        <w:t xml:space="preserve"> плати за послуги</w:t>
      </w:r>
    </w:p>
    <w:p w:rsidR="0078064A" w:rsidRPr="0078064A" w:rsidRDefault="0078064A" w:rsidP="00AB518D">
      <w:pPr>
        <w:spacing w:line="11" w:lineRule="exact"/>
        <w:rPr>
          <w:rFonts w:ascii="Times New Roman" w:eastAsia="Times New Roman" w:hAnsi="Times New Roman"/>
          <w:sz w:val="24"/>
          <w:szCs w:val="24"/>
        </w:rPr>
      </w:pPr>
    </w:p>
    <w:p w:rsidR="0078064A" w:rsidRPr="0078064A" w:rsidRDefault="0078064A" w:rsidP="005A1F3E">
      <w:pPr>
        <w:numPr>
          <w:ilvl w:val="0"/>
          <w:numId w:val="8"/>
        </w:numPr>
        <w:tabs>
          <w:tab w:val="left" w:pos="284"/>
        </w:tabs>
        <w:spacing w:line="236" w:lineRule="auto"/>
        <w:ind w:right="60"/>
        <w:jc w:val="both"/>
        <w:rPr>
          <w:rFonts w:ascii="Times New Roman" w:eastAsia="Times New Roman" w:hAnsi="Times New Roman"/>
          <w:sz w:val="24"/>
          <w:szCs w:val="24"/>
        </w:rPr>
      </w:pPr>
      <w:r w:rsidRPr="0078064A">
        <w:rPr>
          <w:rFonts w:ascii="Times New Roman" w:eastAsia="Times New Roman" w:hAnsi="Times New Roman"/>
          <w:sz w:val="24"/>
          <w:szCs w:val="24"/>
        </w:rPr>
        <w:t>Т</w:t>
      </w:r>
      <w:r w:rsidR="00DD4F29">
        <w:rPr>
          <w:rFonts w:ascii="Times New Roman" w:eastAsia="Times New Roman" w:hAnsi="Times New Roman"/>
          <w:sz w:val="24"/>
          <w:szCs w:val="24"/>
        </w:rPr>
        <w:t>арифи на послуги встановлюються</w:t>
      </w:r>
      <w:r w:rsidR="00DD4F29">
        <w:rPr>
          <w:rFonts w:ascii="Times New Roman" w:eastAsia="Times New Roman" w:hAnsi="Times New Roman"/>
          <w:sz w:val="24"/>
          <w:szCs w:val="24"/>
          <w:lang w:val="uk-UA"/>
        </w:rPr>
        <w:t xml:space="preserve"> </w:t>
      </w:r>
      <w:r w:rsidRPr="0078064A">
        <w:rPr>
          <w:rFonts w:ascii="Times New Roman" w:eastAsia="Times New Roman" w:hAnsi="Times New Roman"/>
          <w:sz w:val="24"/>
          <w:szCs w:val="24"/>
        </w:rPr>
        <w:t xml:space="preserve">уповноваженими законом державними органами абоорганами місцевого самоврядування відповідно </w:t>
      </w:r>
      <w:proofErr w:type="gramStart"/>
      <w:r w:rsidRPr="0078064A">
        <w:rPr>
          <w:rFonts w:ascii="Times New Roman" w:eastAsia="Times New Roman" w:hAnsi="Times New Roman"/>
          <w:sz w:val="24"/>
          <w:szCs w:val="24"/>
        </w:rPr>
        <w:t>до</w:t>
      </w:r>
      <w:proofErr w:type="gramEnd"/>
      <w:r w:rsidRPr="0078064A">
        <w:rPr>
          <w:rFonts w:ascii="Times New Roman" w:eastAsia="Times New Roman" w:hAnsi="Times New Roman"/>
          <w:sz w:val="24"/>
          <w:szCs w:val="24"/>
        </w:rPr>
        <w:t xml:space="preserve"> закону та становлять на момент укладення договору:</w:t>
      </w:r>
    </w:p>
    <w:p w:rsidR="0078064A" w:rsidRPr="0078064A" w:rsidRDefault="0078064A" w:rsidP="005A1F3E">
      <w:pPr>
        <w:spacing w:line="3" w:lineRule="exact"/>
        <w:jc w:val="both"/>
        <w:rPr>
          <w:rFonts w:ascii="Times New Roman" w:eastAsia="Times New Roman" w:hAnsi="Times New Roman"/>
          <w:sz w:val="24"/>
          <w:szCs w:val="24"/>
        </w:rPr>
      </w:pPr>
    </w:p>
    <w:p w:rsidR="004C233D" w:rsidRDefault="004C233D" w:rsidP="005A1F3E">
      <w:pPr>
        <w:spacing w:line="242" w:lineRule="auto"/>
        <w:ind w:right="640"/>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78064A" w:rsidRPr="0078064A">
        <w:rPr>
          <w:rFonts w:ascii="Times New Roman" w:eastAsia="Times New Roman" w:hAnsi="Times New Roman"/>
          <w:sz w:val="24"/>
          <w:szCs w:val="24"/>
        </w:rPr>
        <w:t>на послугу з централізованого водопостачання — ____</w:t>
      </w:r>
      <w:r w:rsidR="00EC2A5B">
        <w:rPr>
          <w:rFonts w:ascii="Times New Roman" w:eastAsia="Times New Roman" w:hAnsi="Times New Roman"/>
          <w:sz w:val="24"/>
          <w:szCs w:val="24"/>
          <w:lang w:val="uk-UA"/>
        </w:rPr>
        <w:t>___</w:t>
      </w:r>
      <w:r w:rsidR="0078064A" w:rsidRPr="0078064A">
        <w:rPr>
          <w:rFonts w:ascii="Times New Roman" w:eastAsia="Times New Roman" w:hAnsi="Times New Roman"/>
          <w:sz w:val="24"/>
          <w:szCs w:val="24"/>
        </w:rPr>
        <w:t>______ гривень за 1 куб. метр;</w:t>
      </w:r>
    </w:p>
    <w:p w:rsidR="0078064A" w:rsidRPr="0078064A" w:rsidRDefault="004C233D" w:rsidP="005A1F3E">
      <w:pPr>
        <w:spacing w:line="242" w:lineRule="auto"/>
        <w:ind w:right="640"/>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78064A" w:rsidRPr="0078064A">
        <w:rPr>
          <w:rFonts w:ascii="Times New Roman" w:eastAsia="Times New Roman" w:hAnsi="Times New Roman"/>
          <w:sz w:val="24"/>
          <w:szCs w:val="24"/>
        </w:rPr>
        <w:t>на послугу з централізованого водовідведення — ______</w:t>
      </w:r>
      <w:r w:rsidR="0078064A" w:rsidRPr="0078064A">
        <w:rPr>
          <w:rFonts w:ascii="Times New Roman" w:eastAsia="Times New Roman" w:hAnsi="Times New Roman"/>
          <w:sz w:val="24"/>
          <w:szCs w:val="24"/>
          <w:lang w:val="uk-UA"/>
        </w:rPr>
        <w:t>___</w:t>
      </w:r>
      <w:r w:rsidR="0078064A" w:rsidRPr="0078064A">
        <w:rPr>
          <w:rFonts w:ascii="Times New Roman" w:eastAsia="Times New Roman" w:hAnsi="Times New Roman"/>
          <w:sz w:val="24"/>
          <w:szCs w:val="24"/>
        </w:rPr>
        <w:t>____ гривень за 1 куб. метр;</w:t>
      </w:r>
    </w:p>
    <w:p w:rsidR="0078064A" w:rsidRPr="0078064A" w:rsidRDefault="0078064A" w:rsidP="005A1F3E">
      <w:pPr>
        <w:spacing w:line="1" w:lineRule="exact"/>
        <w:jc w:val="both"/>
        <w:rPr>
          <w:rFonts w:ascii="Times New Roman" w:eastAsia="Times New Roman" w:hAnsi="Times New Roman"/>
          <w:sz w:val="24"/>
          <w:szCs w:val="24"/>
        </w:rPr>
      </w:pPr>
    </w:p>
    <w:p w:rsidR="0078064A" w:rsidRPr="0078064A" w:rsidRDefault="0078064A" w:rsidP="005A1F3E">
      <w:pPr>
        <w:spacing w:line="238" w:lineRule="auto"/>
        <w:ind w:right="60" w:firstLine="284"/>
        <w:jc w:val="both"/>
        <w:rPr>
          <w:rFonts w:ascii="Times New Roman" w:eastAsia="Times New Roman" w:hAnsi="Times New Roman"/>
          <w:sz w:val="24"/>
          <w:szCs w:val="24"/>
          <w:lang w:val="uk-UA"/>
        </w:rPr>
      </w:pPr>
      <w:r w:rsidRPr="0078064A">
        <w:rPr>
          <w:rFonts w:ascii="Times New Roman" w:eastAsia="Times New Roman" w:hAnsi="Times New Roman"/>
          <w:sz w:val="24"/>
          <w:szCs w:val="24"/>
          <w:lang w:val="uk-UA"/>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публікації такого повідомлення у з</w:t>
      </w:r>
      <w:r w:rsidR="003A6953">
        <w:rPr>
          <w:rFonts w:ascii="Times New Roman" w:eastAsia="Times New Roman" w:hAnsi="Times New Roman"/>
          <w:sz w:val="24"/>
          <w:szCs w:val="24"/>
          <w:lang w:val="uk-UA"/>
        </w:rPr>
        <w:t xml:space="preserve">асобах масової інформації та </w:t>
      </w:r>
      <w:r w:rsidRPr="0078064A">
        <w:rPr>
          <w:rFonts w:ascii="Times New Roman" w:eastAsia="Times New Roman" w:hAnsi="Times New Roman"/>
          <w:sz w:val="24"/>
          <w:szCs w:val="24"/>
          <w:lang w:val="uk-UA"/>
        </w:rPr>
        <w:t>веб-сайті виконавця E-ma</w:t>
      </w:r>
      <w:r w:rsidRPr="0078064A">
        <w:rPr>
          <w:rFonts w:ascii="Times New Roman" w:eastAsia="Times New Roman" w:hAnsi="Times New Roman"/>
          <w:sz w:val="24"/>
          <w:szCs w:val="24"/>
          <w:lang w:val="en-US"/>
        </w:rPr>
        <w:t>i</w:t>
      </w:r>
      <w:r w:rsidRPr="0078064A">
        <w:rPr>
          <w:rFonts w:ascii="Times New Roman" w:eastAsia="Times New Roman" w:hAnsi="Times New Roman"/>
          <w:sz w:val="24"/>
          <w:szCs w:val="24"/>
          <w:lang w:val="uk-UA"/>
        </w:rPr>
        <w:t>l:</w:t>
      </w:r>
      <w:r w:rsidRPr="0078064A">
        <w:rPr>
          <w:rFonts w:ascii="Times New Roman" w:eastAsia="Times New Roman" w:hAnsi="Times New Roman"/>
          <w:sz w:val="24"/>
          <w:szCs w:val="24"/>
          <w:lang w:val="en-US"/>
        </w:rPr>
        <w:t>slavvodokanal</w:t>
      </w:r>
      <w:r w:rsidRPr="0078064A">
        <w:rPr>
          <w:rFonts w:ascii="Times New Roman" w:eastAsia="Times New Roman" w:hAnsi="Times New Roman"/>
          <w:sz w:val="24"/>
          <w:szCs w:val="24"/>
          <w:lang w:val="uk-UA"/>
        </w:rPr>
        <w:t xml:space="preserve"> @</w:t>
      </w:r>
      <w:r w:rsidRPr="0078064A">
        <w:rPr>
          <w:rFonts w:ascii="Times New Roman" w:eastAsia="Times New Roman" w:hAnsi="Times New Roman"/>
          <w:sz w:val="24"/>
          <w:szCs w:val="24"/>
          <w:lang w:val="en-US"/>
        </w:rPr>
        <w:t>gmail</w:t>
      </w:r>
      <w:r w:rsidRPr="0078064A">
        <w:rPr>
          <w:rFonts w:ascii="Times New Roman" w:eastAsia="Times New Roman" w:hAnsi="Times New Roman"/>
          <w:sz w:val="24"/>
          <w:szCs w:val="24"/>
          <w:lang w:val="uk-UA"/>
        </w:rPr>
        <w:t>.</w:t>
      </w:r>
      <w:r w:rsidRPr="0078064A">
        <w:rPr>
          <w:rFonts w:ascii="Times New Roman" w:eastAsia="Times New Roman" w:hAnsi="Times New Roman"/>
          <w:sz w:val="24"/>
          <w:szCs w:val="24"/>
        </w:rPr>
        <w:t>com</w:t>
      </w:r>
      <w:r w:rsidRPr="0078064A">
        <w:rPr>
          <w:rFonts w:ascii="Times New Roman" w:eastAsia="Times New Roman" w:hAnsi="Times New Roman"/>
          <w:sz w:val="24"/>
          <w:szCs w:val="24"/>
          <w:lang w:val="uk-UA"/>
        </w:rPr>
        <w:t xml:space="preserve">. </w:t>
      </w:r>
    </w:p>
    <w:p w:rsidR="0078064A" w:rsidRPr="0078064A" w:rsidRDefault="0078064A" w:rsidP="005A1F3E">
      <w:pPr>
        <w:spacing w:line="3" w:lineRule="exact"/>
        <w:jc w:val="both"/>
        <w:rPr>
          <w:rFonts w:ascii="Times New Roman" w:eastAsia="Times New Roman" w:hAnsi="Times New Roman"/>
          <w:sz w:val="24"/>
          <w:szCs w:val="24"/>
          <w:lang w:val="uk-UA"/>
        </w:rPr>
      </w:pPr>
    </w:p>
    <w:p w:rsidR="0078064A" w:rsidRPr="0078064A" w:rsidRDefault="0078064A" w:rsidP="005A1F3E">
      <w:pPr>
        <w:spacing w:line="0" w:lineRule="atLeast"/>
        <w:ind w:right="60" w:firstLine="284"/>
        <w:jc w:val="both"/>
        <w:rPr>
          <w:rFonts w:ascii="Times New Roman" w:eastAsia="Times New Roman" w:hAnsi="Times New Roman"/>
          <w:sz w:val="24"/>
          <w:szCs w:val="24"/>
        </w:rPr>
      </w:pPr>
      <w:r w:rsidRPr="0078064A">
        <w:rPr>
          <w:rFonts w:ascii="Times New Roman" w:eastAsia="Times New Roman" w:hAnsi="Times New Roman"/>
          <w:sz w:val="24"/>
          <w:szCs w:val="24"/>
        </w:rPr>
        <w:t xml:space="preserve">У разі зміни тарифів у період дії договору нові тарифи застосовуються з моменту їх введення в дію без внесення додаткових змін до договору (без </w:t>
      </w:r>
      <w:proofErr w:type="gramStart"/>
      <w:r w:rsidRPr="0078064A">
        <w:rPr>
          <w:rFonts w:ascii="Times New Roman" w:eastAsia="Times New Roman" w:hAnsi="Times New Roman"/>
          <w:sz w:val="24"/>
          <w:szCs w:val="24"/>
        </w:rPr>
        <w:t>п</w:t>
      </w:r>
      <w:proofErr w:type="gramEnd"/>
      <w:r w:rsidRPr="0078064A">
        <w:rPr>
          <w:rFonts w:ascii="Times New Roman" w:eastAsia="Times New Roman" w:hAnsi="Times New Roman"/>
          <w:sz w:val="24"/>
          <w:szCs w:val="24"/>
        </w:rPr>
        <w:t>ідписання додаткової угоди).</w:t>
      </w:r>
    </w:p>
    <w:p w:rsidR="0078064A" w:rsidRPr="0078064A" w:rsidRDefault="0078064A" w:rsidP="005A1F3E">
      <w:pPr>
        <w:numPr>
          <w:ilvl w:val="0"/>
          <w:numId w:val="8"/>
        </w:numPr>
        <w:tabs>
          <w:tab w:val="left" w:pos="284"/>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Плата за послуги розраховується виходячи з розміру затверджених тарифі</w:t>
      </w:r>
      <w:proofErr w:type="gramStart"/>
      <w:r w:rsidRPr="0078064A">
        <w:rPr>
          <w:rFonts w:ascii="Times New Roman" w:eastAsia="Times New Roman" w:hAnsi="Times New Roman"/>
          <w:sz w:val="24"/>
          <w:szCs w:val="24"/>
        </w:rPr>
        <w:t>в</w:t>
      </w:r>
      <w:proofErr w:type="gramEnd"/>
      <w:r w:rsidRPr="0078064A">
        <w:rPr>
          <w:rFonts w:ascii="Times New Roman" w:eastAsia="Times New Roman" w:hAnsi="Times New Roman"/>
          <w:sz w:val="24"/>
          <w:szCs w:val="24"/>
        </w:rPr>
        <w:t xml:space="preserve"> на послугу </w:t>
      </w:r>
      <w:proofErr w:type="gramStart"/>
      <w:r w:rsidRPr="0078064A">
        <w:rPr>
          <w:rFonts w:ascii="Times New Roman" w:eastAsia="Times New Roman" w:hAnsi="Times New Roman"/>
          <w:sz w:val="24"/>
          <w:szCs w:val="24"/>
        </w:rPr>
        <w:t>та</w:t>
      </w:r>
      <w:proofErr w:type="gramEnd"/>
      <w:r w:rsidRPr="0078064A">
        <w:rPr>
          <w:rFonts w:ascii="Times New Roman" w:eastAsia="Times New Roman" w:hAnsi="Times New Roman"/>
          <w:sz w:val="24"/>
          <w:szCs w:val="24"/>
        </w:rPr>
        <w:t xml:space="preserve"> обсягу спожитих послуг, визначеного відповідно до законодавства.</w:t>
      </w:r>
    </w:p>
    <w:p w:rsidR="0078064A" w:rsidRPr="0078064A" w:rsidRDefault="0078064A" w:rsidP="005A1F3E">
      <w:pPr>
        <w:numPr>
          <w:ilvl w:val="0"/>
          <w:numId w:val="8"/>
        </w:numPr>
        <w:tabs>
          <w:tab w:val="left" w:pos="284"/>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Розмі</w:t>
      </w:r>
      <w:proofErr w:type="gramStart"/>
      <w:r w:rsidRPr="0078064A">
        <w:rPr>
          <w:rFonts w:ascii="Times New Roman" w:eastAsia="Times New Roman" w:hAnsi="Times New Roman"/>
          <w:sz w:val="24"/>
          <w:szCs w:val="24"/>
        </w:rPr>
        <w:t>р</w:t>
      </w:r>
      <w:proofErr w:type="gramEnd"/>
      <w:r w:rsidRPr="0078064A">
        <w:rPr>
          <w:rFonts w:ascii="Times New Roman" w:eastAsia="Times New Roman" w:hAnsi="Times New Roman"/>
          <w:sz w:val="24"/>
          <w:szCs w:val="24"/>
        </w:rPr>
        <w:t xml:space="preserve"> внесків за встановлення та заміну вузлів комерційного обліку (у разі встановлення виконавцем) визначається окремо для кожної будівлі. Сплата внесків розстрочується на 5 років.</w:t>
      </w:r>
    </w:p>
    <w:p w:rsidR="0078064A" w:rsidRPr="0078064A" w:rsidRDefault="0078064A" w:rsidP="005A1F3E">
      <w:pPr>
        <w:numPr>
          <w:ilvl w:val="0"/>
          <w:numId w:val="8"/>
        </w:numPr>
        <w:tabs>
          <w:tab w:val="left" w:pos="284"/>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Розмі</w:t>
      </w:r>
      <w:proofErr w:type="gramStart"/>
      <w:r w:rsidRPr="0078064A">
        <w:rPr>
          <w:rFonts w:ascii="Times New Roman" w:eastAsia="Times New Roman" w:hAnsi="Times New Roman"/>
          <w:sz w:val="24"/>
          <w:szCs w:val="24"/>
        </w:rPr>
        <w:t>р</w:t>
      </w:r>
      <w:proofErr w:type="gramEnd"/>
      <w:r w:rsidRPr="0078064A">
        <w:rPr>
          <w:rFonts w:ascii="Times New Roman" w:eastAsia="Times New Roman" w:hAnsi="Times New Roman"/>
          <w:sz w:val="24"/>
          <w:szCs w:val="24"/>
        </w:rPr>
        <w:t xml:space="preserve"> внесків за обслуговування вузлів комерційного обліку визначається окремо для кожної будівлі з розрахунку на один рік та коригується щороку.</w:t>
      </w:r>
    </w:p>
    <w:p w:rsidR="0078064A" w:rsidRPr="0078064A" w:rsidRDefault="0078064A" w:rsidP="005A1F3E">
      <w:pPr>
        <w:numPr>
          <w:ilvl w:val="0"/>
          <w:numId w:val="8"/>
        </w:numPr>
        <w:tabs>
          <w:tab w:val="left" w:pos="284"/>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Розмі</w:t>
      </w:r>
      <w:proofErr w:type="gramStart"/>
      <w:r w:rsidRPr="0078064A">
        <w:rPr>
          <w:rFonts w:ascii="Times New Roman" w:eastAsia="Times New Roman" w:hAnsi="Times New Roman"/>
          <w:sz w:val="24"/>
          <w:szCs w:val="24"/>
        </w:rPr>
        <w:t>р</w:t>
      </w:r>
      <w:proofErr w:type="gramEnd"/>
      <w:r w:rsidRPr="0078064A">
        <w:rPr>
          <w:rFonts w:ascii="Times New Roman" w:eastAsia="Times New Roman" w:hAnsi="Times New Roman"/>
          <w:sz w:val="24"/>
          <w:szCs w:val="24"/>
        </w:rPr>
        <w:t xml:space="preserve">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Закону України “Про комерційний облік теплової енергії та водопостачання” та становить на момент укладення договору ________________ гривень на місяць.</w:t>
      </w:r>
    </w:p>
    <w:p w:rsidR="0078064A" w:rsidRPr="0078064A" w:rsidRDefault="0078064A" w:rsidP="005A1F3E">
      <w:pPr>
        <w:spacing w:line="0" w:lineRule="atLeast"/>
        <w:ind w:right="60" w:firstLine="284"/>
        <w:jc w:val="both"/>
        <w:rPr>
          <w:rFonts w:ascii="Times New Roman" w:eastAsia="Times New Roman" w:hAnsi="Times New Roman"/>
          <w:sz w:val="24"/>
          <w:szCs w:val="24"/>
        </w:rPr>
      </w:pPr>
      <w:r w:rsidRPr="0078064A">
        <w:rPr>
          <w:rFonts w:ascii="Times New Roman" w:eastAsia="Times New Roman" w:hAnsi="Times New Roman"/>
          <w:sz w:val="24"/>
          <w:szCs w:val="24"/>
        </w:rPr>
        <w:t xml:space="preserve">У разі прийняття виконавчими органами сільських, селищних, міських рад </w:t>
      </w:r>
      <w:proofErr w:type="gramStart"/>
      <w:r w:rsidRPr="0078064A">
        <w:rPr>
          <w:rFonts w:ascii="Times New Roman" w:eastAsia="Times New Roman" w:hAnsi="Times New Roman"/>
          <w:sz w:val="24"/>
          <w:szCs w:val="24"/>
        </w:rPr>
        <w:t>р</w:t>
      </w:r>
      <w:proofErr w:type="gramEnd"/>
      <w:r w:rsidRPr="0078064A">
        <w:rPr>
          <w:rFonts w:ascii="Times New Roman" w:eastAsia="Times New Roman" w:hAnsi="Times New Roman"/>
          <w:sz w:val="24"/>
          <w:szCs w:val="24"/>
        </w:rPr>
        <w:t xml:space="preserve">ішення про зміну розміру внесків за встановлення, обслуговування та заміну вузлів комерційного обліку на послуги виконавець у строк, що не перевищує 15 днів з дати введення їх у дію, повідомляє про це споживачам із зазначенням рішення відповідних органівшляхом публікації такого повідомлення на веб-сайті виконавця </w:t>
      </w:r>
      <w:r w:rsidRPr="0078064A">
        <w:rPr>
          <w:rFonts w:ascii="Times New Roman" w:eastAsia="Times New Roman" w:hAnsi="Times New Roman"/>
          <w:sz w:val="24"/>
          <w:szCs w:val="24"/>
          <w:lang w:val="uk-UA"/>
        </w:rPr>
        <w:t>E-ma</w:t>
      </w:r>
      <w:r w:rsidRPr="0078064A">
        <w:rPr>
          <w:rFonts w:ascii="Times New Roman" w:eastAsia="Times New Roman" w:hAnsi="Times New Roman"/>
          <w:sz w:val="24"/>
          <w:szCs w:val="24"/>
          <w:lang w:val="en-US"/>
        </w:rPr>
        <w:t>i</w:t>
      </w:r>
      <w:r w:rsidRPr="0078064A">
        <w:rPr>
          <w:rFonts w:ascii="Times New Roman" w:eastAsia="Times New Roman" w:hAnsi="Times New Roman"/>
          <w:sz w:val="24"/>
          <w:szCs w:val="24"/>
          <w:lang w:val="uk-UA"/>
        </w:rPr>
        <w:t>l:</w:t>
      </w:r>
      <w:r w:rsidRPr="0078064A">
        <w:rPr>
          <w:rFonts w:ascii="Times New Roman" w:eastAsia="Times New Roman" w:hAnsi="Times New Roman"/>
          <w:sz w:val="24"/>
          <w:szCs w:val="24"/>
          <w:lang w:val="en-US"/>
        </w:rPr>
        <w:t>slavvodokanal</w:t>
      </w:r>
      <w:r w:rsidRPr="0078064A">
        <w:rPr>
          <w:rFonts w:ascii="Times New Roman" w:eastAsia="Times New Roman" w:hAnsi="Times New Roman"/>
          <w:sz w:val="24"/>
          <w:szCs w:val="24"/>
          <w:lang w:val="uk-UA"/>
        </w:rPr>
        <w:t xml:space="preserve"> @</w:t>
      </w:r>
      <w:r w:rsidRPr="0078064A">
        <w:rPr>
          <w:rFonts w:ascii="Times New Roman" w:eastAsia="Times New Roman" w:hAnsi="Times New Roman"/>
          <w:sz w:val="24"/>
          <w:szCs w:val="24"/>
          <w:lang w:val="en-US"/>
        </w:rPr>
        <w:t>gmail</w:t>
      </w:r>
      <w:r w:rsidRPr="0078064A">
        <w:rPr>
          <w:rFonts w:ascii="Times New Roman" w:eastAsia="Times New Roman" w:hAnsi="Times New Roman"/>
          <w:sz w:val="24"/>
          <w:szCs w:val="24"/>
          <w:lang w:val="uk-UA"/>
        </w:rPr>
        <w:t>.</w:t>
      </w:r>
      <w:r w:rsidRPr="0078064A">
        <w:rPr>
          <w:rFonts w:ascii="Times New Roman" w:eastAsia="Times New Roman" w:hAnsi="Times New Roman"/>
          <w:sz w:val="24"/>
          <w:szCs w:val="24"/>
        </w:rPr>
        <w:t>com</w:t>
      </w:r>
      <w:r w:rsidRPr="0078064A">
        <w:rPr>
          <w:rFonts w:ascii="Times New Roman" w:eastAsia="Times New Roman" w:hAnsi="Times New Roman"/>
          <w:sz w:val="24"/>
          <w:szCs w:val="24"/>
          <w:lang w:val="uk-UA"/>
        </w:rPr>
        <w:t>.</w:t>
      </w:r>
    </w:p>
    <w:p w:rsidR="0078064A" w:rsidRPr="0078064A" w:rsidRDefault="0078064A" w:rsidP="005A1F3E">
      <w:pPr>
        <w:spacing w:line="0" w:lineRule="atLeast"/>
        <w:ind w:left="3620"/>
        <w:jc w:val="both"/>
        <w:rPr>
          <w:rFonts w:ascii="Times New Roman" w:eastAsia="Times New Roman" w:hAnsi="Times New Roman"/>
          <w:b/>
          <w:i/>
          <w:sz w:val="24"/>
          <w:szCs w:val="24"/>
        </w:rPr>
      </w:pPr>
      <w:proofErr w:type="gramStart"/>
      <w:r w:rsidRPr="0078064A">
        <w:rPr>
          <w:rFonts w:ascii="Times New Roman" w:eastAsia="Times New Roman" w:hAnsi="Times New Roman"/>
          <w:b/>
          <w:i/>
          <w:sz w:val="24"/>
          <w:szCs w:val="24"/>
        </w:rPr>
        <w:t>Обл</w:t>
      </w:r>
      <w:proofErr w:type="gramEnd"/>
      <w:r w:rsidRPr="0078064A">
        <w:rPr>
          <w:rFonts w:ascii="Times New Roman" w:eastAsia="Times New Roman" w:hAnsi="Times New Roman"/>
          <w:b/>
          <w:i/>
          <w:sz w:val="24"/>
          <w:szCs w:val="24"/>
        </w:rPr>
        <w:t>ік та порядок оплати послуг</w:t>
      </w:r>
    </w:p>
    <w:p w:rsidR="0078064A" w:rsidRPr="0078064A" w:rsidRDefault="0078064A" w:rsidP="005A1F3E">
      <w:pPr>
        <w:spacing w:line="11" w:lineRule="exact"/>
        <w:jc w:val="both"/>
        <w:rPr>
          <w:rFonts w:ascii="Times New Roman" w:eastAsia="Times New Roman" w:hAnsi="Times New Roman"/>
          <w:sz w:val="24"/>
          <w:szCs w:val="24"/>
        </w:rPr>
      </w:pPr>
    </w:p>
    <w:p w:rsidR="00FF4B8A" w:rsidRPr="005F6898" w:rsidRDefault="0078064A" w:rsidP="005A1F3E">
      <w:pPr>
        <w:pStyle w:val="a3"/>
        <w:numPr>
          <w:ilvl w:val="0"/>
          <w:numId w:val="9"/>
        </w:numPr>
        <w:spacing w:line="236" w:lineRule="auto"/>
        <w:ind w:left="426" w:right="60" w:hanging="426"/>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Оператор зовнішніх інженерних мереж, до яких приєднана будівля, має право </w:t>
      </w:r>
    </w:p>
    <w:p w:rsidR="0078064A" w:rsidRPr="005F6898" w:rsidRDefault="0078064A" w:rsidP="005A1F3E">
      <w:pPr>
        <w:spacing w:line="236" w:lineRule="auto"/>
        <w:ind w:right="60"/>
        <w:jc w:val="both"/>
        <w:rPr>
          <w:rFonts w:ascii="Times New Roman" w:eastAsia="Times New Roman" w:hAnsi="Times New Roman"/>
          <w:sz w:val="24"/>
          <w:szCs w:val="24"/>
        </w:rPr>
      </w:pPr>
      <w:r w:rsidRPr="005F6898">
        <w:rPr>
          <w:rFonts w:ascii="Times New Roman" w:eastAsia="Times New Roman" w:hAnsi="Times New Roman"/>
          <w:sz w:val="24"/>
          <w:szCs w:val="24"/>
        </w:rPr>
        <w:t>доступу до приміщень у буді</w:t>
      </w:r>
      <w:proofErr w:type="gramStart"/>
      <w:r w:rsidRPr="005F6898">
        <w:rPr>
          <w:rFonts w:ascii="Times New Roman" w:eastAsia="Times New Roman" w:hAnsi="Times New Roman"/>
          <w:sz w:val="24"/>
          <w:szCs w:val="24"/>
        </w:rPr>
        <w:t>вл</w:t>
      </w:r>
      <w:proofErr w:type="gramEnd"/>
      <w:r w:rsidRPr="005F6898">
        <w:rPr>
          <w:rFonts w:ascii="Times New Roman" w:eastAsia="Times New Roman" w:hAnsi="Times New Roman"/>
          <w:sz w:val="24"/>
          <w:szCs w:val="24"/>
        </w:rPr>
        <w:t>і, де встановлено вузли комерційного обліку, для проведення їх обслуговування та/або заміни, а також для зняття показань.</w:t>
      </w:r>
    </w:p>
    <w:p w:rsidR="0078064A" w:rsidRPr="0078064A" w:rsidRDefault="0078064A" w:rsidP="005A1F3E">
      <w:pPr>
        <w:spacing w:line="3" w:lineRule="exact"/>
        <w:jc w:val="both"/>
        <w:rPr>
          <w:rFonts w:ascii="Times New Roman" w:eastAsia="Times New Roman" w:hAnsi="Times New Roman"/>
          <w:sz w:val="24"/>
          <w:szCs w:val="24"/>
        </w:rPr>
      </w:pPr>
    </w:p>
    <w:p w:rsidR="0078064A" w:rsidRPr="005F6898" w:rsidRDefault="0078064A" w:rsidP="005A1F3E">
      <w:pPr>
        <w:pStyle w:val="a3"/>
        <w:numPr>
          <w:ilvl w:val="0"/>
          <w:numId w:val="9"/>
        </w:numPr>
        <w:tabs>
          <w:tab w:val="left" w:pos="426"/>
        </w:tabs>
        <w:spacing w:line="0" w:lineRule="atLeast"/>
        <w:ind w:left="0" w:right="60"/>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Виконавець має право доступу до будівель, приміщень і споруд, у яких встановлено вузли комерційного </w:t>
      </w:r>
      <w:proofErr w:type="gramStart"/>
      <w:r w:rsidRPr="005F6898">
        <w:rPr>
          <w:rFonts w:ascii="Times New Roman" w:eastAsia="Times New Roman" w:hAnsi="Times New Roman"/>
          <w:sz w:val="24"/>
          <w:szCs w:val="24"/>
        </w:rPr>
        <w:t>обл</w:t>
      </w:r>
      <w:proofErr w:type="gramEnd"/>
      <w:r w:rsidRPr="005F6898">
        <w:rPr>
          <w:rFonts w:ascii="Times New Roman" w:eastAsia="Times New Roman" w:hAnsi="Times New Roman"/>
          <w:sz w:val="24"/>
          <w:szCs w:val="24"/>
        </w:rPr>
        <w:t>іку, для проведення перевірки схоронності таких вузлів обліку та зняття показань.</w:t>
      </w:r>
    </w:p>
    <w:p w:rsidR="0078064A" w:rsidRPr="0078064A" w:rsidRDefault="0078064A" w:rsidP="005A1F3E">
      <w:pPr>
        <w:numPr>
          <w:ilvl w:val="0"/>
          <w:numId w:val="9"/>
        </w:numPr>
        <w:tabs>
          <w:tab w:val="left" w:pos="426"/>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 xml:space="preserve">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w:t>
      </w:r>
      <w:proofErr w:type="gramStart"/>
      <w:r w:rsidRPr="0078064A">
        <w:rPr>
          <w:rFonts w:ascii="Times New Roman" w:eastAsia="Times New Roman" w:hAnsi="Times New Roman"/>
          <w:sz w:val="24"/>
          <w:szCs w:val="24"/>
        </w:rPr>
        <w:t>обл</w:t>
      </w:r>
      <w:proofErr w:type="gramEnd"/>
      <w:r w:rsidRPr="0078064A">
        <w:rPr>
          <w:rFonts w:ascii="Times New Roman" w:eastAsia="Times New Roman" w:hAnsi="Times New Roman"/>
          <w:sz w:val="24"/>
          <w:szCs w:val="24"/>
        </w:rPr>
        <w:t>іку, для проведення перевірки наявності, функціонування таких вузлів та здійснення контролю за правильністю зняття показань.</w:t>
      </w:r>
    </w:p>
    <w:p w:rsidR="0078064A" w:rsidRPr="0078064A" w:rsidRDefault="0078064A" w:rsidP="005A1F3E">
      <w:pPr>
        <w:numPr>
          <w:ilvl w:val="0"/>
          <w:numId w:val="9"/>
        </w:numPr>
        <w:tabs>
          <w:tab w:val="left" w:pos="426"/>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Власник буді</w:t>
      </w:r>
      <w:proofErr w:type="gramStart"/>
      <w:r w:rsidRPr="0078064A">
        <w:rPr>
          <w:rFonts w:ascii="Times New Roman" w:eastAsia="Times New Roman" w:hAnsi="Times New Roman"/>
          <w:sz w:val="24"/>
          <w:szCs w:val="24"/>
        </w:rPr>
        <w:t>вл</w:t>
      </w:r>
      <w:proofErr w:type="gramEnd"/>
      <w:r w:rsidRPr="0078064A">
        <w:rPr>
          <w:rFonts w:ascii="Times New Roman" w:eastAsia="Times New Roman" w:hAnsi="Times New Roman"/>
          <w:sz w:val="24"/>
          <w:szCs w:val="24"/>
        </w:rPr>
        <w:t>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w:t>
      </w:r>
    </w:p>
    <w:p w:rsidR="0078064A" w:rsidRPr="0078064A" w:rsidRDefault="0078064A" w:rsidP="005A1F3E">
      <w:pPr>
        <w:numPr>
          <w:ilvl w:val="0"/>
          <w:numId w:val="9"/>
        </w:numPr>
        <w:tabs>
          <w:tab w:val="left" w:pos="426"/>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 xml:space="preserve">Для отримання доступу до вузлів </w:t>
      </w:r>
      <w:proofErr w:type="gramStart"/>
      <w:r w:rsidRPr="0078064A">
        <w:rPr>
          <w:rFonts w:ascii="Times New Roman" w:eastAsia="Times New Roman" w:hAnsi="Times New Roman"/>
          <w:sz w:val="24"/>
          <w:szCs w:val="24"/>
        </w:rPr>
        <w:t>обл</w:t>
      </w:r>
      <w:proofErr w:type="gramEnd"/>
      <w:r w:rsidRPr="0078064A">
        <w:rPr>
          <w:rFonts w:ascii="Times New Roman" w:eastAsia="Times New Roman" w:hAnsi="Times New Roman"/>
          <w:sz w:val="24"/>
          <w:szCs w:val="24"/>
        </w:rPr>
        <w:t xml:space="preserve">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w:t>
      </w:r>
      <w:r w:rsidRPr="0078064A">
        <w:rPr>
          <w:rFonts w:ascii="Times New Roman" w:eastAsia="Times New Roman" w:hAnsi="Times New Roman"/>
          <w:sz w:val="24"/>
          <w:szCs w:val="24"/>
        </w:rPr>
        <w:lastRenderedPageBreak/>
        <w:t>поштовою</w:t>
      </w:r>
      <w:r w:rsidRPr="0078064A">
        <w:rPr>
          <w:rFonts w:ascii="Times New Roman" w:eastAsia="Times New Roman" w:hAnsi="Times New Roman"/>
          <w:sz w:val="24"/>
          <w:szCs w:val="24"/>
          <w:lang w:val="uk-UA"/>
        </w:rPr>
        <w:t>,</w:t>
      </w:r>
      <w:r w:rsidRPr="0078064A">
        <w:rPr>
          <w:rFonts w:ascii="Times New Roman" w:eastAsia="Times New Roman" w:hAnsi="Times New Roman"/>
          <w:sz w:val="24"/>
          <w:szCs w:val="24"/>
        </w:rPr>
        <w:t xml:space="preserve"> або електронною адресою, що зазначена у договорі, щодо доступу до вузлів комерційного обліку із зазначенням його мети та дати.</w:t>
      </w:r>
    </w:p>
    <w:p w:rsidR="0078064A" w:rsidRPr="005F6898" w:rsidRDefault="0078064A" w:rsidP="005A1F3E">
      <w:pPr>
        <w:numPr>
          <w:ilvl w:val="0"/>
          <w:numId w:val="9"/>
        </w:numPr>
        <w:tabs>
          <w:tab w:val="left" w:pos="426"/>
        </w:tabs>
        <w:spacing w:line="0" w:lineRule="atLeast"/>
        <w:ind w:right="60"/>
        <w:jc w:val="both"/>
        <w:rPr>
          <w:rFonts w:ascii="Times New Roman" w:eastAsia="Times New Roman" w:hAnsi="Times New Roman"/>
          <w:sz w:val="24"/>
          <w:szCs w:val="24"/>
        </w:rPr>
      </w:pPr>
      <w:r w:rsidRPr="0078064A">
        <w:rPr>
          <w:rFonts w:ascii="Times New Roman" w:eastAsia="Times New Roman" w:hAnsi="Times New Roman"/>
          <w:sz w:val="24"/>
          <w:szCs w:val="24"/>
        </w:rPr>
        <w:t xml:space="preserve">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w:t>
      </w:r>
      <w:proofErr w:type="gramStart"/>
      <w:r w:rsidRPr="0078064A">
        <w:rPr>
          <w:rFonts w:ascii="Times New Roman" w:eastAsia="Times New Roman" w:hAnsi="Times New Roman"/>
          <w:sz w:val="24"/>
          <w:szCs w:val="24"/>
        </w:rPr>
        <w:t>л</w:t>
      </w:r>
      <w:proofErr w:type="gramEnd"/>
      <w:r w:rsidRPr="0078064A">
        <w:rPr>
          <w:rFonts w:ascii="Times New Roman" w:eastAsia="Times New Roman" w:hAnsi="Times New Roman"/>
          <w:sz w:val="24"/>
          <w:szCs w:val="24"/>
        </w:rPr>
        <w:t>іцензування,</w:t>
      </w:r>
    </w:p>
    <w:p w:rsidR="006F36A1" w:rsidRPr="005F6898" w:rsidRDefault="006F36A1" w:rsidP="005A1F3E">
      <w:pPr>
        <w:spacing w:line="259" w:lineRule="auto"/>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органів місцевого самоврядування до вузлів </w:t>
      </w:r>
      <w:proofErr w:type="gramStart"/>
      <w:r w:rsidRPr="005F6898">
        <w:rPr>
          <w:rFonts w:ascii="Times New Roman" w:eastAsia="Times New Roman" w:hAnsi="Times New Roman"/>
          <w:sz w:val="24"/>
          <w:szCs w:val="24"/>
        </w:rPr>
        <w:t>обл</w:t>
      </w:r>
      <w:proofErr w:type="gramEnd"/>
      <w:r w:rsidRPr="005F6898">
        <w:rPr>
          <w:rFonts w:ascii="Times New Roman" w:eastAsia="Times New Roman" w:hAnsi="Times New Roman"/>
          <w:sz w:val="24"/>
          <w:szCs w:val="24"/>
        </w:rPr>
        <w:t>іку після пред’явлення ними відповідних службових посвідчень.</w:t>
      </w:r>
    </w:p>
    <w:p w:rsidR="008E5643" w:rsidRPr="005F6898" w:rsidRDefault="008E5643" w:rsidP="005A1F3E">
      <w:pPr>
        <w:tabs>
          <w:tab w:val="left" w:pos="815"/>
        </w:tabs>
        <w:spacing w:line="0" w:lineRule="atLeast"/>
        <w:ind w:firstLine="426"/>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У </w:t>
      </w:r>
      <w:r w:rsidRPr="008E5643">
        <w:rPr>
          <w:rFonts w:ascii="Times New Roman" w:eastAsia="Times New Roman" w:hAnsi="Times New Roman"/>
          <w:sz w:val="24"/>
          <w:szCs w:val="24"/>
        </w:rPr>
        <w:t xml:space="preserve">разі неможливості споживача у зазначений строк забезпечити такий доступ інший строк доступу до вузла </w:t>
      </w:r>
      <w:proofErr w:type="gramStart"/>
      <w:r w:rsidRPr="008E5643">
        <w:rPr>
          <w:rFonts w:ascii="Times New Roman" w:eastAsia="Times New Roman" w:hAnsi="Times New Roman"/>
          <w:sz w:val="24"/>
          <w:szCs w:val="24"/>
        </w:rPr>
        <w:t>обл</w:t>
      </w:r>
      <w:proofErr w:type="gramEnd"/>
      <w:r w:rsidRPr="008E5643">
        <w:rPr>
          <w:rFonts w:ascii="Times New Roman" w:eastAsia="Times New Roman" w:hAnsi="Times New Roman"/>
          <w:sz w:val="24"/>
          <w:szCs w:val="24"/>
        </w:rPr>
        <w:t>іку узгоджується додатково.</w:t>
      </w:r>
    </w:p>
    <w:p w:rsidR="00E4467E" w:rsidRPr="005F6898" w:rsidRDefault="001F6BC2" w:rsidP="005A1F3E">
      <w:pPr>
        <w:pStyle w:val="a3"/>
        <w:numPr>
          <w:ilvl w:val="0"/>
          <w:numId w:val="9"/>
        </w:numPr>
        <w:spacing w:line="0" w:lineRule="atLeast"/>
        <w:ind w:left="426" w:hanging="426"/>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Ведення </w:t>
      </w:r>
      <w:proofErr w:type="gramStart"/>
      <w:r w:rsidRPr="005F6898">
        <w:rPr>
          <w:rFonts w:ascii="Times New Roman" w:eastAsia="Times New Roman" w:hAnsi="Times New Roman"/>
          <w:sz w:val="24"/>
          <w:szCs w:val="24"/>
        </w:rPr>
        <w:t>обл</w:t>
      </w:r>
      <w:proofErr w:type="gramEnd"/>
      <w:r w:rsidRPr="005F6898">
        <w:rPr>
          <w:rFonts w:ascii="Times New Roman" w:eastAsia="Times New Roman" w:hAnsi="Times New Roman"/>
          <w:sz w:val="24"/>
          <w:szCs w:val="24"/>
        </w:rPr>
        <w:t xml:space="preserve">іку послуг з централізованого водопостачання здійснюється за </w:t>
      </w:r>
    </w:p>
    <w:p w:rsidR="001F6BC2" w:rsidRPr="005F6898" w:rsidRDefault="001F6BC2" w:rsidP="005A1F3E">
      <w:pPr>
        <w:spacing w:line="0" w:lineRule="atLeast"/>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показаннями вузла комерційного </w:t>
      </w:r>
      <w:proofErr w:type="gramStart"/>
      <w:r w:rsidRPr="005F6898">
        <w:rPr>
          <w:rFonts w:ascii="Times New Roman" w:eastAsia="Times New Roman" w:hAnsi="Times New Roman"/>
          <w:sz w:val="24"/>
          <w:szCs w:val="24"/>
        </w:rPr>
        <w:t>обл</w:t>
      </w:r>
      <w:proofErr w:type="gramEnd"/>
      <w:r w:rsidRPr="005F6898">
        <w:rPr>
          <w:rFonts w:ascii="Times New Roman" w:eastAsia="Times New Roman" w:hAnsi="Times New Roman"/>
          <w:sz w:val="24"/>
          <w:szCs w:val="24"/>
        </w:rPr>
        <w:t>іку, прийнятого виконавцем на абонентський облік.</w:t>
      </w:r>
    </w:p>
    <w:p w:rsidR="001F6BC2" w:rsidRPr="005F6898" w:rsidRDefault="001F6BC2" w:rsidP="005A1F3E">
      <w:pPr>
        <w:pStyle w:val="a3"/>
        <w:spacing w:line="0" w:lineRule="atLeast"/>
        <w:ind w:left="0" w:firstLine="426"/>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У разі наявності у споживача кількох об’єктів водоспоживання, оснащених вузлами </w:t>
      </w:r>
      <w:proofErr w:type="gramStart"/>
      <w:r w:rsidRPr="005F6898">
        <w:rPr>
          <w:rFonts w:ascii="Times New Roman" w:eastAsia="Times New Roman" w:hAnsi="Times New Roman"/>
          <w:sz w:val="24"/>
          <w:szCs w:val="24"/>
        </w:rPr>
        <w:t>обл</w:t>
      </w:r>
      <w:proofErr w:type="gramEnd"/>
      <w:r w:rsidRPr="005F6898">
        <w:rPr>
          <w:rFonts w:ascii="Times New Roman" w:eastAsia="Times New Roman" w:hAnsi="Times New Roman"/>
          <w:sz w:val="24"/>
          <w:szCs w:val="24"/>
        </w:rPr>
        <w:t>іку, ведення обліку наданих послуг здійснюється з урахуванням показань усіх засобів обліку, прийнятих виконавцем на абонентський облік.</w:t>
      </w:r>
    </w:p>
    <w:p w:rsidR="001F6BC2" w:rsidRPr="005F6898" w:rsidRDefault="001F6BC2" w:rsidP="005A1F3E">
      <w:pPr>
        <w:pStyle w:val="a3"/>
        <w:numPr>
          <w:ilvl w:val="0"/>
          <w:numId w:val="9"/>
        </w:numPr>
        <w:spacing w:line="0" w:lineRule="atLeast"/>
        <w:ind w:left="426" w:hanging="426"/>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Розрахунковим періодом </w:t>
      </w:r>
      <w:proofErr w:type="gramStart"/>
      <w:r w:rsidRPr="005F6898">
        <w:rPr>
          <w:rFonts w:ascii="Times New Roman" w:eastAsia="Times New Roman" w:hAnsi="Times New Roman"/>
          <w:sz w:val="24"/>
          <w:szCs w:val="24"/>
        </w:rPr>
        <w:t>для оплати</w:t>
      </w:r>
      <w:proofErr w:type="gramEnd"/>
      <w:r w:rsidRPr="005F6898">
        <w:rPr>
          <w:rFonts w:ascii="Times New Roman" w:eastAsia="Times New Roman" w:hAnsi="Times New Roman"/>
          <w:sz w:val="24"/>
          <w:szCs w:val="24"/>
        </w:rPr>
        <w:t xml:space="preserve"> послуг є календарний місяць.</w:t>
      </w:r>
    </w:p>
    <w:p w:rsidR="001F6BC2" w:rsidRPr="001F6BC2" w:rsidRDefault="001F6BC2" w:rsidP="005A1F3E">
      <w:pPr>
        <w:spacing w:line="242" w:lineRule="auto"/>
        <w:ind w:left="2" w:firstLine="424"/>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Оплата послуг здійснюється не </w:t>
      </w:r>
      <w:proofErr w:type="gramStart"/>
      <w:r w:rsidRPr="001F6BC2">
        <w:rPr>
          <w:rFonts w:ascii="Times New Roman" w:eastAsia="Times New Roman" w:hAnsi="Times New Roman"/>
          <w:sz w:val="24"/>
          <w:szCs w:val="24"/>
        </w:rPr>
        <w:t>п</w:t>
      </w:r>
      <w:proofErr w:type="gramEnd"/>
      <w:r w:rsidRPr="001F6BC2">
        <w:rPr>
          <w:rFonts w:ascii="Times New Roman" w:eastAsia="Times New Roman" w:hAnsi="Times New Roman"/>
          <w:sz w:val="24"/>
          <w:szCs w:val="24"/>
        </w:rPr>
        <w:t>ізніше 20 числа місяця, що настає за розрахунковим періодом, якщо інше не визначено договором.</w:t>
      </w:r>
    </w:p>
    <w:p w:rsidR="001F6BC2" w:rsidRPr="001F6BC2" w:rsidRDefault="001F6BC2" w:rsidP="005A1F3E">
      <w:pPr>
        <w:spacing w:line="1" w:lineRule="exact"/>
        <w:jc w:val="both"/>
        <w:rPr>
          <w:rFonts w:ascii="Times New Roman" w:eastAsia="Times New Roman" w:hAnsi="Times New Roman"/>
          <w:sz w:val="24"/>
          <w:szCs w:val="24"/>
        </w:rPr>
      </w:pPr>
    </w:p>
    <w:p w:rsidR="001F6BC2" w:rsidRPr="001F6BC2" w:rsidRDefault="00A91543" w:rsidP="005A1F3E">
      <w:pPr>
        <w:numPr>
          <w:ilvl w:val="3"/>
          <w:numId w:val="9"/>
        </w:numPr>
        <w:tabs>
          <w:tab w:val="left" w:pos="426"/>
        </w:tabs>
        <w:spacing w:line="237" w:lineRule="auto"/>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У </w:t>
      </w:r>
      <w:r w:rsidR="001F6BC2" w:rsidRPr="001F6BC2">
        <w:rPr>
          <w:rFonts w:ascii="Times New Roman" w:eastAsia="Times New Roman" w:hAnsi="Times New Roman"/>
          <w:sz w:val="24"/>
          <w:szCs w:val="24"/>
        </w:rPr>
        <w:t xml:space="preserve">разі недостатності суми проведеного платежу з оплати послуг за розрахунковий період у повному обсязі ця сума розподіляється </w:t>
      </w:r>
      <w:proofErr w:type="gramStart"/>
      <w:r w:rsidR="001F6BC2" w:rsidRPr="001F6BC2">
        <w:rPr>
          <w:rFonts w:ascii="Times New Roman" w:eastAsia="Times New Roman" w:hAnsi="Times New Roman"/>
          <w:sz w:val="24"/>
          <w:szCs w:val="24"/>
        </w:rPr>
        <w:t>у</w:t>
      </w:r>
      <w:proofErr w:type="gramEnd"/>
      <w:r w:rsidR="001F6BC2" w:rsidRPr="001F6BC2">
        <w:rPr>
          <w:rFonts w:ascii="Times New Roman" w:eastAsia="Times New Roman" w:hAnsi="Times New Roman"/>
          <w:sz w:val="24"/>
          <w:szCs w:val="24"/>
        </w:rPr>
        <w:t xml:space="preserve"> такій черговості:</w:t>
      </w:r>
    </w:p>
    <w:p w:rsidR="001F6BC2" w:rsidRPr="005F6898" w:rsidRDefault="001F6BC2" w:rsidP="005A1F3E">
      <w:pPr>
        <w:pStyle w:val="a3"/>
        <w:numPr>
          <w:ilvl w:val="0"/>
          <w:numId w:val="15"/>
        </w:numPr>
        <w:tabs>
          <w:tab w:val="left" w:pos="682"/>
        </w:tabs>
        <w:spacing w:line="0" w:lineRule="atLeast"/>
        <w:ind w:hanging="294"/>
        <w:jc w:val="both"/>
        <w:rPr>
          <w:rFonts w:ascii="Times New Roman" w:eastAsia="Times New Roman" w:hAnsi="Times New Roman"/>
          <w:sz w:val="24"/>
          <w:szCs w:val="24"/>
        </w:rPr>
      </w:pPr>
      <w:proofErr w:type="gramStart"/>
      <w:r w:rsidRPr="005F6898">
        <w:rPr>
          <w:rFonts w:ascii="Times New Roman" w:eastAsia="Times New Roman" w:hAnsi="Times New Roman"/>
          <w:sz w:val="24"/>
          <w:szCs w:val="24"/>
        </w:rPr>
        <w:t>у</w:t>
      </w:r>
      <w:proofErr w:type="gramEnd"/>
      <w:r w:rsidRPr="005F6898">
        <w:rPr>
          <w:rFonts w:ascii="Times New Roman" w:eastAsia="Times New Roman" w:hAnsi="Times New Roman"/>
          <w:sz w:val="24"/>
          <w:szCs w:val="24"/>
        </w:rPr>
        <w:t xml:space="preserve"> першу чергу сплачується неустойка нарахована за цим договором;</w:t>
      </w:r>
    </w:p>
    <w:p w:rsidR="001F6BC2" w:rsidRPr="001F6BC2" w:rsidRDefault="001F6BC2" w:rsidP="005A1F3E">
      <w:pPr>
        <w:tabs>
          <w:tab w:val="left" w:pos="719"/>
        </w:tabs>
        <w:spacing w:line="0" w:lineRule="atLeast"/>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у другу чергу відшкодовується плата за нараховані внески за встановлення, обслуговування та заміну вузлів комерційного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послуг з централізованого водопостачання;</w:t>
      </w:r>
    </w:p>
    <w:p w:rsidR="002E48FF" w:rsidRDefault="001F6BC2" w:rsidP="005A1F3E">
      <w:pPr>
        <w:pStyle w:val="a3"/>
        <w:numPr>
          <w:ilvl w:val="0"/>
          <w:numId w:val="15"/>
        </w:numPr>
        <w:tabs>
          <w:tab w:val="left" w:pos="0"/>
        </w:tabs>
        <w:spacing w:line="0" w:lineRule="atLeast"/>
        <w:ind w:left="709" w:hanging="283"/>
        <w:jc w:val="both"/>
        <w:rPr>
          <w:rFonts w:ascii="Times New Roman" w:eastAsia="Times New Roman" w:hAnsi="Times New Roman"/>
          <w:sz w:val="24"/>
          <w:szCs w:val="24"/>
        </w:rPr>
      </w:pPr>
      <w:r w:rsidRPr="005F6898">
        <w:rPr>
          <w:rFonts w:ascii="Times New Roman" w:eastAsia="Times New Roman" w:hAnsi="Times New Roman"/>
          <w:sz w:val="24"/>
          <w:szCs w:val="24"/>
        </w:rPr>
        <w:t xml:space="preserve">у третю чергу сплачується основна сума боргу за послуги централізованого водопостачання </w:t>
      </w:r>
    </w:p>
    <w:p w:rsidR="001F6BC2" w:rsidRPr="002E48FF" w:rsidRDefault="001F6BC2" w:rsidP="005A1F3E">
      <w:pPr>
        <w:tabs>
          <w:tab w:val="left" w:pos="0"/>
        </w:tabs>
        <w:spacing w:line="0" w:lineRule="atLeast"/>
        <w:jc w:val="both"/>
        <w:rPr>
          <w:rFonts w:ascii="Times New Roman" w:eastAsia="Times New Roman" w:hAnsi="Times New Roman"/>
          <w:sz w:val="24"/>
          <w:szCs w:val="24"/>
        </w:rPr>
      </w:pPr>
      <w:r w:rsidRPr="002E48FF">
        <w:rPr>
          <w:rFonts w:ascii="Times New Roman" w:eastAsia="Times New Roman" w:hAnsi="Times New Roman"/>
          <w:sz w:val="24"/>
          <w:szCs w:val="24"/>
        </w:rPr>
        <w:t>та водовідведення.</w:t>
      </w:r>
    </w:p>
    <w:p w:rsidR="001F6BC2" w:rsidRPr="001F6BC2" w:rsidRDefault="001F6BC2" w:rsidP="005A1F3E">
      <w:pPr>
        <w:spacing w:line="0" w:lineRule="atLeast"/>
        <w:ind w:left="2" w:firstLine="424"/>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Рахунки на оплату послуг формуються виконавцем на основі показань вузла (вузлів) комерційного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
    <w:p w:rsidR="001F6BC2" w:rsidRPr="001F6BC2" w:rsidRDefault="001F6BC2" w:rsidP="005A1F3E">
      <w:pPr>
        <w:spacing w:line="0" w:lineRule="atLeast"/>
        <w:ind w:left="562" w:hanging="136"/>
        <w:jc w:val="both"/>
        <w:rPr>
          <w:rFonts w:ascii="Times New Roman" w:eastAsia="Times New Roman" w:hAnsi="Times New Roman"/>
          <w:sz w:val="24"/>
          <w:szCs w:val="24"/>
        </w:rPr>
      </w:pPr>
      <w:r w:rsidRPr="001F6BC2">
        <w:rPr>
          <w:rFonts w:ascii="Times New Roman" w:eastAsia="Times New Roman" w:hAnsi="Times New Roman"/>
          <w:sz w:val="24"/>
          <w:szCs w:val="24"/>
        </w:rPr>
        <w:t>Рахунки надаються у паперовому вигляді. За згодою споживача рахунки можуть надаватися</w:t>
      </w:r>
    </w:p>
    <w:p w:rsidR="00743F93" w:rsidRDefault="001F6BC2" w:rsidP="005A1F3E">
      <w:pPr>
        <w:tabs>
          <w:tab w:val="left" w:pos="220"/>
        </w:tabs>
        <w:spacing w:line="0" w:lineRule="atLeast"/>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електронному вигляді, зокрема шляхом доступу до електронних систем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 xml:space="preserve">іку розрахунків. </w:t>
      </w:r>
    </w:p>
    <w:p w:rsidR="001F6BC2" w:rsidRPr="001F6BC2" w:rsidRDefault="001F6BC2" w:rsidP="005A1F3E">
      <w:pPr>
        <w:tabs>
          <w:tab w:val="left" w:pos="220"/>
        </w:tabs>
        <w:spacing w:line="0" w:lineRule="atLeast"/>
        <w:jc w:val="both"/>
        <w:rPr>
          <w:rFonts w:ascii="Times New Roman" w:eastAsia="Times New Roman" w:hAnsi="Times New Roman"/>
          <w:sz w:val="24"/>
          <w:szCs w:val="24"/>
        </w:rPr>
      </w:pPr>
      <w:r w:rsidRPr="001F6BC2">
        <w:rPr>
          <w:rFonts w:ascii="Times New Roman" w:eastAsia="Times New Roman" w:hAnsi="Times New Roman"/>
          <w:sz w:val="24"/>
          <w:szCs w:val="24"/>
        </w:rPr>
        <w:t>Рахунки надаються споживачеві на безоплатній основі.</w:t>
      </w:r>
    </w:p>
    <w:p w:rsidR="001F6BC2" w:rsidRPr="001F6BC2" w:rsidRDefault="001F6BC2" w:rsidP="005A1F3E">
      <w:pPr>
        <w:spacing w:line="241" w:lineRule="auto"/>
        <w:ind w:left="2" w:hanging="2"/>
        <w:jc w:val="both"/>
        <w:rPr>
          <w:rFonts w:ascii="Times New Roman" w:eastAsia="Times New Roman" w:hAnsi="Times New Roman"/>
          <w:sz w:val="24"/>
          <w:szCs w:val="24"/>
          <w:lang w:val="uk-UA"/>
        </w:rPr>
      </w:pPr>
      <w:r w:rsidRPr="001F6BC2">
        <w:rPr>
          <w:rFonts w:ascii="Times New Roman" w:eastAsia="Times New Roman" w:hAnsi="Times New Roman"/>
          <w:sz w:val="24"/>
          <w:szCs w:val="24"/>
        </w:rPr>
        <w:t xml:space="preserve">18. Зняття показань вузла (вузлів) комерційного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здійснюється щомісяця виконавцем у присутності споживача (крім випадків зняття показань за допомогою систем дистанційного зняття показань) або споживачем та надаються виконавцеві у строк з 25-го по 30 (31) число розрахункового місяця</w:t>
      </w:r>
      <w:r w:rsidRPr="001F6BC2">
        <w:rPr>
          <w:rFonts w:ascii="Times New Roman" w:eastAsia="Times New Roman" w:hAnsi="Times New Roman"/>
          <w:sz w:val="24"/>
          <w:szCs w:val="24"/>
          <w:lang w:val="uk-UA"/>
        </w:rPr>
        <w:t xml:space="preserve"> одним з таких способів:          </w:t>
      </w:r>
    </w:p>
    <w:p w:rsidR="001F6BC2" w:rsidRPr="001F6BC2" w:rsidRDefault="001F6BC2" w:rsidP="005A1F3E">
      <w:pPr>
        <w:spacing w:line="241" w:lineRule="auto"/>
        <w:ind w:firstLine="426"/>
        <w:jc w:val="both"/>
        <w:rPr>
          <w:rFonts w:ascii="Times New Roman" w:eastAsia="Times New Roman" w:hAnsi="Times New Roman"/>
          <w:sz w:val="24"/>
          <w:szCs w:val="24"/>
          <w:lang w:val="uk-UA"/>
        </w:rPr>
      </w:pPr>
      <w:r w:rsidRPr="001F6BC2">
        <w:rPr>
          <w:rFonts w:ascii="Times New Roman" w:eastAsia="Times New Roman" w:hAnsi="Times New Roman"/>
          <w:sz w:val="24"/>
          <w:szCs w:val="24"/>
          <w:lang w:val="uk-UA"/>
        </w:rPr>
        <w:t>-</w:t>
      </w:r>
      <w:r w:rsidRPr="001F6BC2">
        <w:rPr>
          <w:rFonts w:ascii="Times New Roman" w:eastAsia="Times New Roman" w:hAnsi="Times New Roman"/>
          <w:sz w:val="24"/>
          <w:szCs w:val="24"/>
        </w:rPr>
        <w:t>через особистий кабінет на веб-сайті виконавця</w:t>
      </w:r>
      <w:r w:rsidRPr="001F6BC2">
        <w:rPr>
          <w:rFonts w:ascii="Times New Roman" w:eastAsia="Times New Roman" w:hAnsi="Times New Roman"/>
          <w:sz w:val="24"/>
          <w:szCs w:val="24"/>
          <w:lang w:val="uk-UA"/>
        </w:rPr>
        <w:t xml:space="preserve"> E-ma</w:t>
      </w:r>
      <w:r w:rsidRPr="001F6BC2">
        <w:rPr>
          <w:rFonts w:ascii="Times New Roman" w:eastAsia="Times New Roman" w:hAnsi="Times New Roman"/>
          <w:sz w:val="24"/>
          <w:szCs w:val="24"/>
          <w:lang w:val="en-US"/>
        </w:rPr>
        <w:t>i</w:t>
      </w:r>
      <w:r w:rsidRPr="001F6BC2">
        <w:rPr>
          <w:rFonts w:ascii="Times New Roman" w:eastAsia="Times New Roman" w:hAnsi="Times New Roman"/>
          <w:sz w:val="24"/>
          <w:szCs w:val="24"/>
          <w:lang w:val="uk-UA"/>
        </w:rPr>
        <w:t>l:</w:t>
      </w:r>
      <w:r w:rsidRPr="001F6BC2">
        <w:rPr>
          <w:rFonts w:ascii="Times New Roman" w:eastAsia="Times New Roman" w:hAnsi="Times New Roman"/>
          <w:sz w:val="24"/>
          <w:szCs w:val="24"/>
          <w:lang w:val="en-US"/>
        </w:rPr>
        <w:t>slavvodokanal</w:t>
      </w:r>
      <w:r w:rsidRPr="001F6BC2">
        <w:rPr>
          <w:rFonts w:ascii="Times New Roman" w:eastAsia="Times New Roman" w:hAnsi="Times New Roman"/>
          <w:sz w:val="24"/>
          <w:szCs w:val="24"/>
          <w:lang w:val="uk-UA"/>
        </w:rPr>
        <w:t>@</w:t>
      </w:r>
      <w:r w:rsidRPr="001F6BC2">
        <w:rPr>
          <w:rFonts w:ascii="Times New Roman" w:eastAsia="Times New Roman" w:hAnsi="Times New Roman"/>
          <w:sz w:val="24"/>
          <w:szCs w:val="24"/>
          <w:lang w:val="en-US"/>
        </w:rPr>
        <w:t>gmail</w:t>
      </w:r>
      <w:r w:rsidRPr="001F6BC2">
        <w:rPr>
          <w:rFonts w:ascii="Times New Roman" w:eastAsia="Times New Roman" w:hAnsi="Times New Roman"/>
          <w:sz w:val="24"/>
          <w:szCs w:val="24"/>
          <w:lang w:val="uk-UA"/>
        </w:rPr>
        <w:t>.</w:t>
      </w:r>
      <w:r w:rsidRPr="001F6BC2">
        <w:rPr>
          <w:rFonts w:ascii="Times New Roman" w:eastAsia="Times New Roman" w:hAnsi="Times New Roman"/>
          <w:sz w:val="24"/>
          <w:szCs w:val="24"/>
        </w:rPr>
        <w:t>com</w:t>
      </w:r>
      <w:r w:rsidRPr="001F6BC2">
        <w:rPr>
          <w:rFonts w:ascii="Times New Roman" w:eastAsia="Times New Roman" w:hAnsi="Times New Roman"/>
          <w:sz w:val="24"/>
          <w:szCs w:val="24"/>
          <w:lang w:val="uk-UA"/>
        </w:rPr>
        <w:t xml:space="preserve">.                                                </w:t>
      </w:r>
    </w:p>
    <w:p w:rsidR="001F6BC2" w:rsidRPr="001F6BC2" w:rsidRDefault="001F6BC2" w:rsidP="005A1F3E">
      <w:pPr>
        <w:spacing w:line="241" w:lineRule="auto"/>
        <w:ind w:firstLine="426"/>
        <w:jc w:val="both"/>
        <w:rPr>
          <w:rFonts w:ascii="Times New Roman" w:eastAsia="Times New Roman" w:hAnsi="Times New Roman"/>
          <w:sz w:val="24"/>
          <w:szCs w:val="24"/>
          <w:lang w:val="uk-UA"/>
        </w:rPr>
      </w:pPr>
      <w:r w:rsidRPr="001F6BC2">
        <w:rPr>
          <w:rFonts w:ascii="Times New Roman" w:eastAsia="Times New Roman" w:hAnsi="Times New Roman"/>
          <w:sz w:val="24"/>
          <w:szCs w:val="24"/>
          <w:lang w:val="uk-UA"/>
        </w:rPr>
        <w:t>-телефоном служби реалізації</w:t>
      </w:r>
      <w:r w:rsidR="0042133D" w:rsidRPr="005F6898">
        <w:rPr>
          <w:rFonts w:ascii="Times New Roman" w:eastAsia="Times New Roman" w:hAnsi="Times New Roman"/>
          <w:sz w:val="24"/>
          <w:szCs w:val="24"/>
          <w:lang w:val="uk-UA"/>
        </w:rPr>
        <w:t>-</w:t>
      </w:r>
      <w:r w:rsidRPr="001F6BC2">
        <w:rPr>
          <w:rFonts w:ascii="Times New Roman" w:eastAsia="Times New Roman" w:hAnsi="Times New Roman"/>
          <w:sz w:val="24"/>
          <w:szCs w:val="24"/>
          <w:lang w:val="uk-UA"/>
        </w:rPr>
        <w:t xml:space="preserve"> 0503048443                </w:t>
      </w:r>
    </w:p>
    <w:p w:rsidR="001F6BC2" w:rsidRPr="001F6BC2" w:rsidRDefault="001F6BC2" w:rsidP="005A1F3E">
      <w:pPr>
        <w:spacing w:line="241" w:lineRule="auto"/>
        <w:ind w:firstLine="426"/>
        <w:jc w:val="both"/>
        <w:rPr>
          <w:rFonts w:ascii="Times New Roman" w:eastAsia="Times New Roman" w:hAnsi="Times New Roman"/>
          <w:sz w:val="24"/>
          <w:szCs w:val="24"/>
          <w:lang w:val="uk-UA"/>
        </w:rPr>
      </w:pPr>
      <w:r w:rsidRPr="001F6BC2">
        <w:rPr>
          <w:rFonts w:ascii="Times New Roman" w:eastAsia="Times New Roman" w:hAnsi="Times New Roman"/>
          <w:sz w:val="24"/>
          <w:szCs w:val="24"/>
        </w:rPr>
        <w:t xml:space="preserve">Показання вузлів комерційного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зазначаються у рахунку на оплату послуг.</w:t>
      </w:r>
    </w:p>
    <w:p w:rsidR="001F6BC2" w:rsidRPr="001F6BC2" w:rsidRDefault="001F6BC2" w:rsidP="005A1F3E">
      <w:pPr>
        <w:spacing w:line="1" w:lineRule="exact"/>
        <w:jc w:val="both"/>
        <w:rPr>
          <w:rFonts w:ascii="Times New Roman" w:eastAsia="Times New Roman" w:hAnsi="Times New Roman"/>
          <w:sz w:val="24"/>
          <w:szCs w:val="24"/>
        </w:rPr>
      </w:pPr>
    </w:p>
    <w:p w:rsidR="001F6BC2" w:rsidRPr="001F6BC2" w:rsidRDefault="001F6BC2" w:rsidP="005A1F3E">
      <w:pPr>
        <w:spacing w:line="0" w:lineRule="atLeast"/>
        <w:ind w:left="2" w:hanging="2"/>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19. У разі недопущення виконавця до відповідного вузла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w:t>
      </w:r>
    </w:p>
    <w:p w:rsidR="001F6BC2" w:rsidRPr="001F6BC2" w:rsidRDefault="001F6BC2" w:rsidP="005A1F3E">
      <w:pPr>
        <w:spacing w:line="0" w:lineRule="atLeast"/>
        <w:ind w:left="2" w:firstLine="424"/>
        <w:jc w:val="both"/>
        <w:rPr>
          <w:rFonts w:ascii="Times New Roman" w:eastAsia="Times New Roman" w:hAnsi="Times New Roman"/>
          <w:sz w:val="24"/>
          <w:szCs w:val="24"/>
        </w:rPr>
      </w:pPr>
      <w:proofErr w:type="gramStart"/>
      <w:r w:rsidRPr="001F6BC2">
        <w:rPr>
          <w:rFonts w:ascii="Times New Roman" w:eastAsia="Times New Roman" w:hAnsi="Times New Roman"/>
          <w:sz w:val="24"/>
          <w:szCs w:val="24"/>
        </w:rPr>
        <w:t>П</w:t>
      </w:r>
      <w:proofErr w:type="gramEnd"/>
      <w:r w:rsidRPr="001F6BC2">
        <w:rPr>
          <w:rFonts w:ascii="Times New Roman" w:eastAsia="Times New Roman" w:hAnsi="Times New Roman"/>
          <w:sz w:val="24"/>
          <w:szCs w:val="24"/>
        </w:rPr>
        <w:t>ісля відновлення надання показань відповідних вузлів обліку виконавець зобов’язаний здійснити перерахунок за надані послуги.</w:t>
      </w:r>
    </w:p>
    <w:p w:rsidR="001F6BC2" w:rsidRPr="001F6BC2" w:rsidRDefault="001F6BC2" w:rsidP="005A1F3E">
      <w:pPr>
        <w:spacing w:line="0" w:lineRule="atLeast"/>
        <w:ind w:left="2" w:hanging="2"/>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20. Обсяг наданих споживачеві послуг з централізованого водовідведення визначається на </w:t>
      </w:r>
      <w:proofErr w:type="gramStart"/>
      <w:r w:rsidRPr="001F6BC2">
        <w:rPr>
          <w:rFonts w:ascii="Times New Roman" w:eastAsia="Times New Roman" w:hAnsi="Times New Roman"/>
          <w:sz w:val="24"/>
          <w:szCs w:val="24"/>
        </w:rPr>
        <w:t>р</w:t>
      </w:r>
      <w:proofErr w:type="gramEnd"/>
      <w:r w:rsidRPr="001F6BC2">
        <w:rPr>
          <w:rFonts w:ascii="Times New Roman" w:eastAsia="Times New Roman" w:hAnsi="Times New Roman"/>
          <w:sz w:val="24"/>
          <w:szCs w:val="24"/>
        </w:rPr>
        <w:t>івні обсягів спожитих ним послуг з централізованого водопостачання та постачання гарячої води (у разі наявності).</w:t>
      </w:r>
    </w:p>
    <w:p w:rsidR="001F6BC2" w:rsidRPr="001F6BC2" w:rsidRDefault="001F6BC2" w:rsidP="005A1F3E">
      <w:pPr>
        <w:numPr>
          <w:ilvl w:val="0"/>
          <w:numId w:val="11"/>
        </w:numPr>
        <w:tabs>
          <w:tab w:val="left" w:pos="426"/>
        </w:tabs>
        <w:spacing w:line="0" w:lineRule="atLeast"/>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До встановлення вузла комерційного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w:t>
      </w:r>
    </w:p>
    <w:p w:rsidR="001F6BC2" w:rsidRPr="001F6BC2" w:rsidRDefault="001F6BC2" w:rsidP="005A1F3E">
      <w:pPr>
        <w:numPr>
          <w:ilvl w:val="0"/>
          <w:numId w:val="11"/>
        </w:numPr>
        <w:tabs>
          <w:tab w:val="left" w:pos="426"/>
        </w:tabs>
        <w:spacing w:line="239" w:lineRule="auto"/>
        <w:jc w:val="both"/>
        <w:rPr>
          <w:rFonts w:ascii="Times New Roman" w:eastAsia="Times New Roman" w:hAnsi="Times New Roman"/>
          <w:sz w:val="24"/>
          <w:szCs w:val="24"/>
        </w:rPr>
      </w:pPr>
      <w:r w:rsidRPr="001F6BC2">
        <w:rPr>
          <w:rFonts w:ascii="Times New Roman" w:eastAsia="Times New Roman" w:hAnsi="Times New Roman"/>
          <w:sz w:val="24"/>
          <w:szCs w:val="24"/>
        </w:rPr>
        <w:t xml:space="preserve">У разі виходу з ладу або втрати вузла комерційного </w:t>
      </w:r>
      <w:proofErr w:type="gramStart"/>
      <w:r w:rsidRPr="001F6BC2">
        <w:rPr>
          <w:rFonts w:ascii="Times New Roman" w:eastAsia="Times New Roman" w:hAnsi="Times New Roman"/>
          <w:sz w:val="24"/>
          <w:szCs w:val="24"/>
        </w:rPr>
        <w:t>обл</w:t>
      </w:r>
      <w:proofErr w:type="gramEnd"/>
      <w:r w:rsidRPr="001F6BC2">
        <w:rPr>
          <w:rFonts w:ascii="Times New Roman" w:eastAsia="Times New Roman" w:hAnsi="Times New Roman"/>
          <w:sz w:val="24"/>
          <w:szCs w:val="24"/>
        </w:rPr>
        <w:t>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1F6BC2" w:rsidRPr="001F6BC2" w:rsidRDefault="001F6BC2" w:rsidP="00A54C60">
      <w:pPr>
        <w:spacing w:line="4" w:lineRule="exact"/>
        <w:rPr>
          <w:rFonts w:ascii="Times New Roman" w:eastAsia="Times New Roman" w:hAnsi="Times New Roman"/>
          <w:sz w:val="24"/>
          <w:szCs w:val="24"/>
        </w:rPr>
      </w:pPr>
    </w:p>
    <w:p w:rsidR="001F6BC2" w:rsidRPr="001F6BC2" w:rsidRDefault="001F6BC2" w:rsidP="005A1F3E">
      <w:pPr>
        <w:numPr>
          <w:ilvl w:val="0"/>
          <w:numId w:val="11"/>
        </w:numPr>
        <w:tabs>
          <w:tab w:val="left" w:pos="426"/>
        </w:tabs>
        <w:spacing w:line="0" w:lineRule="atLeast"/>
        <w:jc w:val="both"/>
        <w:rPr>
          <w:rFonts w:ascii="Times New Roman" w:eastAsia="Times New Roman" w:hAnsi="Times New Roman"/>
          <w:sz w:val="24"/>
          <w:szCs w:val="24"/>
        </w:rPr>
      </w:pPr>
      <w:r w:rsidRPr="001F6BC2">
        <w:rPr>
          <w:rFonts w:ascii="Times New Roman" w:eastAsia="Times New Roman" w:hAnsi="Times New Roman"/>
          <w:sz w:val="24"/>
          <w:szCs w:val="24"/>
        </w:rPr>
        <w:lastRenderedPageBreak/>
        <w:t>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w:t>
      </w:r>
      <w:proofErr w:type="gramStart"/>
      <w:r w:rsidRPr="001F6BC2">
        <w:rPr>
          <w:rFonts w:ascii="Times New Roman" w:eastAsia="Times New Roman" w:hAnsi="Times New Roman"/>
          <w:sz w:val="24"/>
          <w:szCs w:val="24"/>
        </w:rPr>
        <w:t>в</w:t>
      </w:r>
      <w:proofErr w:type="gramEnd"/>
      <w:r w:rsidRPr="001F6BC2">
        <w:rPr>
          <w:rFonts w:ascii="Times New Roman" w:eastAsia="Times New Roman" w:hAnsi="Times New Roman"/>
          <w:sz w:val="24"/>
          <w:szCs w:val="24"/>
        </w:rPr>
        <w:t>.</w:t>
      </w:r>
    </w:p>
    <w:p w:rsidR="001F6BC2" w:rsidRDefault="001F6BC2" w:rsidP="005A1F3E">
      <w:pPr>
        <w:spacing w:line="0" w:lineRule="atLeast"/>
        <w:ind w:left="2" w:firstLine="424"/>
        <w:jc w:val="both"/>
        <w:rPr>
          <w:rFonts w:ascii="Times New Roman" w:eastAsia="Times New Roman" w:hAnsi="Times New Roman"/>
          <w:sz w:val="24"/>
          <w:szCs w:val="24"/>
        </w:rPr>
      </w:pPr>
      <w:proofErr w:type="gramStart"/>
      <w:r w:rsidRPr="001F6BC2">
        <w:rPr>
          <w:rFonts w:ascii="Times New Roman" w:eastAsia="Times New Roman" w:hAnsi="Times New Roman"/>
          <w:sz w:val="24"/>
          <w:szCs w:val="24"/>
        </w:rPr>
        <w:t>У</w:t>
      </w:r>
      <w:proofErr w:type="gramEnd"/>
      <w:r w:rsidRPr="001F6BC2">
        <w:rPr>
          <w:rFonts w:ascii="Times New Roman" w:eastAsia="Times New Roman" w:hAnsi="Times New Roman"/>
          <w:sz w:val="24"/>
          <w:szCs w:val="24"/>
        </w:rPr>
        <w:t xml:space="preserve">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w:t>
      </w:r>
    </w:p>
    <w:p w:rsidR="00E915CC" w:rsidRPr="00E915CC" w:rsidRDefault="00E915CC" w:rsidP="005A1F3E">
      <w:pPr>
        <w:numPr>
          <w:ilvl w:val="0"/>
          <w:numId w:val="12"/>
        </w:numPr>
        <w:tabs>
          <w:tab w:val="left" w:pos="426"/>
        </w:tabs>
        <w:spacing w:line="0" w:lineRule="atLeast"/>
        <w:jc w:val="both"/>
        <w:rPr>
          <w:rFonts w:ascii="Times New Roman" w:eastAsia="Times New Roman" w:hAnsi="Times New Roman"/>
          <w:sz w:val="24"/>
          <w:szCs w:val="24"/>
        </w:rPr>
      </w:pPr>
      <w:r w:rsidRPr="00E915CC">
        <w:rPr>
          <w:rFonts w:ascii="Times New Roman" w:eastAsia="Times New Roman" w:hAnsi="Times New Roman"/>
          <w:sz w:val="24"/>
          <w:szCs w:val="24"/>
        </w:rPr>
        <w:t>У разі несвоєчасного здійснення платежів за послуги споживач сплачує пеню в розмі</w:t>
      </w:r>
      <w:proofErr w:type="gramStart"/>
      <w:r w:rsidRPr="00E915CC">
        <w:rPr>
          <w:rFonts w:ascii="Times New Roman" w:eastAsia="Times New Roman" w:hAnsi="Times New Roman"/>
          <w:sz w:val="24"/>
          <w:szCs w:val="24"/>
        </w:rPr>
        <w:t>р</w:t>
      </w:r>
      <w:proofErr w:type="gramEnd"/>
      <w:r w:rsidRPr="00E915CC">
        <w:rPr>
          <w:rFonts w:ascii="Times New Roman" w:eastAsia="Times New Roman" w:hAnsi="Times New Roman"/>
          <w:sz w:val="24"/>
          <w:szCs w:val="24"/>
        </w:rPr>
        <w:t>і</w:t>
      </w:r>
    </w:p>
    <w:p w:rsidR="00E915CC" w:rsidRPr="00E915CC" w:rsidRDefault="00E915CC" w:rsidP="005A1F3E">
      <w:pPr>
        <w:spacing w:line="54" w:lineRule="exact"/>
        <w:jc w:val="both"/>
        <w:rPr>
          <w:rFonts w:ascii="Times New Roman" w:eastAsia="Times New Roman" w:hAnsi="Times New Roman"/>
          <w:sz w:val="24"/>
          <w:szCs w:val="24"/>
        </w:rPr>
      </w:pPr>
    </w:p>
    <w:p w:rsidR="00E915CC" w:rsidRPr="00E915CC" w:rsidRDefault="00E915CC" w:rsidP="005A1F3E">
      <w:pPr>
        <w:spacing w:line="237" w:lineRule="auto"/>
        <w:jc w:val="both"/>
        <w:rPr>
          <w:rFonts w:ascii="Times New Roman" w:eastAsia="Times New Roman" w:hAnsi="Times New Roman"/>
          <w:sz w:val="24"/>
          <w:szCs w:val="24"/>
        </w:rPr>
      </w:pPr>
      <w:r w:rsidRPr="00E915CC">
        <w:rPr>
          <w:rFonts w:ascii="Times New Roman" w:eastAsia="Times New Roman" w:hAnsi="Times New Roman"/>
          <w:sz w:val="24"/>
          <w:szCs w:val="24"/>
        </w:rPr>
        <w:t>0,01 відсотка суми боргу за кожен день прострочення. Загальний розмі</w:t>
      </w:r>
      <w:proofErr w:type="gramStart"/>
      <w:r w:rsidRPr="00E915CC">
        <w:rPr>
          <w:rFonts w:ascii="Times New Roman" w:eastAsia="Times New Roman" w:hAnsi="Times New Roman"/>
          <w:sz w:val="24"/>
          <w:szCs w:val="24"/>
        </w:rPr>
        <w:t>р</w:t>
      </w:r>
      <w:proofErr w:type="gramEnd"/>
      <w:r w:rsidRPr="00E915CC">
        <w:rPr>
          <w:rFonts w:ascii="Times New Roman" w:eastAsia="Times New Roman" w:hAnsi="Times New Roman"/>
          <w:sz w:val="24"/>
          <w:szCs w:val="24"/>
        </w:rPr>
        <w:t xml:space="preserve"> сплаченої пені не може перевищувати 100 відсотків загальної суми боргу.</w:t>
      </w:r>
    </w:p>
    <w:p w:rsidR="00E915CC" w:rsidRPr="00E915CC" w:rsidRDefault="00E915CC" w:rsidP="005A1F3E">
      <w:pPr>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Нарахування пені </w:t>
      </w:r>
      <w:proofErr w:type="gramStart"/>
      <w:r w:rsidRPr="00E915CC">
        <w:rPr>
          <w:rFonts w:ascii="Times New Roman" w:eastAsia="Times New Roman" w:hAnsi="Times New Roman"/>
          <w:sz w:val="24"/>
          <w:szCs w:val="24"/>
        </w:rPr>
        <w:t>починається</w:t>
      </w:r>
      <w:proofErr w:type="gramEnd"/>
      <w:r w:rsidRPr="00E915CC">
        <w:rPr>
          <w:rFonts w:ascii="Times New Roman" w:eastAsia="Times New Roman" w:hAnsi="Times New Roman"/>
          <w:sz w:val="24"/>
          <w:szCs w:val="24"/>
        </w:rPr>
        <w:t xml:space="preserve"> з першого робочого дня, що настає за останнім днем граничного строку внесення плати за послуги.</w:t>
      </w:r>
    </w:p>
    <w:p w:rsidR="00E915CC" w:rsidRPr="00E915CC" w:rsidRDefault="00E915CC" w:rsidP="005A1F3E">
      <w:pPr>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Пеня не нараховується за умови наявності заборгованості держави за надані населенню </w:t>
      </w:r>
      <w:proofErr w:type="gramStart"/>
      <w:r w:rsidRPr="00E915CC">
        <w:rPr>
          <w:rFonts w:ascii="Times New Roman" w:eastAsia="Times New Roman" w:hAnsi="Times New Roman"/>
          <w:sz w:val="24"/>
          <w:szCs w:val="24"/>
        </w:rPr>
        <w:t>п</w:t>
      </w:r>
      <w:proofErr w:type="gramEnd"/>
      <w:r w:rsidRPr="00E915CC">
        <w:rPr>
          <w:rFonts w:ascii="Times New Roman" w:eastAsia="Times New Roman" w:hAnsi="Times New Roman"/>
          <w:sz w:val="24"/>
          <w:szCs w:val="24"/>
        </w:rPr>
        <w:t>ільги та житлові субсидії та/або наявності у споживача заборгованості з оплати праці, підтвердженої належним чином.</w:t>
      </w:r>
    </w:p>
    <w:p w:rsidR="00E915CC" w:rsidRPr="00E915CC" w:rsidRDefault="00E915CC" w:rsidP="005A1F3E">
      <w:pPr>
        <w:numPr>
          <w:ilvl w:val="0"/>
          <w:numId w:val="12"/>
        </w:numPr>
        <w:tabs>
          <w:tab w:val="left" w:pos="426"/>
        </w:tabs>
        <w:spacing w:line="0" w:lineRule="atLeast"/>
        <w:jc w:val="both"/>
        <w:rPr>
          <w:rFonts w:ascii="Times New Roman" w:eastAsia="Times New Roman" w:hAnsi="Times New Roman"/>
          <w:sz w:val="24"/>
          <w:szCs w:val="24"/>
        </w:rPr>
      </w:pPr>
      <w:r w:rsidRPr="00E915CC">
        <w:rPr>
          <w:rFonts w:ascii="Times New Roman" w:eastAsia="Times New Roman" w:hAnsi="Times New Roman"/>
          <w:sz w:val="24"/>
          <w:szCs w:val="24"/>
        </w:rPr>
        <w:t>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w:t>
      </w:r>
      <w:proofErr w:type="gramStart"/>
      <w:r w:rsidRPr="00E915CC">
        <w:rPr>
          <w:rFonts w:ascii="Times New Roman" w:eastAsia="Times New Roman" w:hAnsi="Times New Roman"/>
          <w:sz w:val="24"/>
          <w:szCs w:val="24"/>
        </w:rPr>
        <w:t>стр</w:t>
      </w:r>
      <w:proofErr w:type="gramEnd"/>
      <w:r w:rsidRPr="00E915CC">
        <w:rPr>
          <w:rFonts w:ascii="Times New Roman" w:eastAsia="Times New Roman" w:hAnsi="Times New Roman"/>
          <w:sz w:val="24"/>
          <w:szCs w:val="24"/>
        </w:rPr>
        <w:t>ів України, без сплати неустойку (штраф, пеню) незалежно від суми здійсненого перерахунку вартості послуги.</w:t>
      </w:r>
    </w:p>
    <w:p w:rsidR="00E915CC" w:rsidRPr="00E915CC" w:rsidRDefault="00E915CC" w:rsidP="005A1F3E">
      <w:pPr>
        <w:numPr>
          <w:ilvl w:val="0"/>
          <w:numId w:val="12"/>
        </w:numPr>
        <w:tabs>
          <w:tab w:val="left" w:pos="426"/>
        </w:tabs>
        <w:spacing w:line="0" w:lineRule="atLeast"/>
        <w:jc w:val="both"/>
        <w:rPr>
          <w:rFonts w:ascii="Times New Roman" w:eastAsia="Times New Roman" w:hAnsi="Times New Roman"/>
          <w:sz w:val="24"/>
          <w:szCs w:val="24"/>
        </w:rPr>
      </w:pPr>
      <w:r w:rsidRPr="00E915CC">
        <w:rPr>
          <w:rFonts w:ascii="Times New Roman" w:eastAsia="Times New Roman" w:hAnsi="Times New Roman"/>
          <w:sz w:val="24"/>
          <w:szCs w:val="24"/>
        </w:rPr>
        <w:t>Розмі</w:t>
      </w:r>
      <w:proofErr w:type="gramStart"/>
      <w:r w:rsidRPr="00E915CC">
        <w:rPr>
          <w:rFonts w:ascii="Times New Roman" w:eastAsia="Times New Roman" w:hAnsi="Times New Roman"/>
          <w:sz w:val="24"/>
          <w:szCs w:val="24"/>
        </w:rPr>
        <w:t>р</w:t>
      </w:r>
      <w:proofErr w:type="gramEnd"/>
      <w:r w:rsidRPr="00E915CC">
        <w:rPr>
          <w:rFonts w:ascii="Times New Roman" w:eastAsia="Times New Roman" w:hAnsi="Times New Roman"/>
          <w:sz w:val="24"/>
          <w:szCs w:val="24"/>
        </w:rPr>
        <w:t xml:space="preserve">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w:t>
      </w:r>
      <w:proofErr w:type="gramStart"/>
      <w:r w:rsidRPr="00E915CC">
        <w:rPr>
          <w:rFonts w:ascii="Times New Roman" w:eastAsia="Times New Roman" w:hAnsi="Times New Roman"/>
          <w:sz w:val="24"/>
          <w:szCs w:val="24"/>
        </w:rPr>
        <w:t>оном</w:t>
      </w:r>
      <w:proofErr w:type="gramEnd"/>
      <w:r w:rsidRPr="00E915CC">
        <w:rPr>
          <w:rFonts w:ascii="Times New Roman" w:eastAsia="Times New Roman" w:hAnsi="Times New Roman"/>
          <w:sz w:val="24"/>
          <w:szCs w:val="24"/>
        </w:rPr>
        <w:t>.</w:t>
      </w:r>
    </w:p>
    <w:p w:rsidR="00E915CC" w:rsidRPr="00E915CC" w:rsidRDefault="00E915CC" w:rsidP="005A1F3E">
      <w:pPr>
        <w:numPr>
          <w:ilvl w:val="0"/>
          <w:numId w:val="12"/>
        </w:numPr>
        <w:tabs>
          <w:tab w:val="left" w:pos="426"/>
        </w:tabs>
        <w:spacing w:line="0" w:lineRule="atLeast"/>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Дієздатні особи, які проживають та/або зареєстровані у житлі споживача, користуються послугами та несуть солідарну відповідальність </w:t>
      </w:r>
      <w:proofErr w:type="gramStart"/>
      <w:r w:rsidRPr="00E915CC">
        <w:rPr>
          <w:rFonts w:ascii="Times New Roman" w:eastAsia="Times New Roman" w:hAnsi="Times New Roman"/>
          <w:sz w:val="24"/>
          <w:szCs w:val="24"/>
        </w:rPr>
        <w:t>за</w:t>
      </w:r>
      <w:proofErr w:type="gramEnd"/>
      <w:r w:rsidRPr="00E915CC">
        <w:rPr>
          <w:rFonts w:ascii="Times New Roman" w:eastAsia="Times New Roman" w:hAnsi="Times New Roman"/>
          <w:sz w:val="24"/>
          <w:szCs w:val="24"/>
        </w:rPr>
        <w:t xml:space="preserve"> зобов’язаннями з оплати послуг.</w:t>
      </w:r>
    </w:p>
    <w:p w:rsidR="00E915CC" w:rsidRPr="00E915CC" w:rsidRDefault="00E915CC" w:rsidP="005A1F3E">
      <w:pPr>
        <w:numPr>
          <w:ilvl w:val="0"/>
          <w:numId w:val="12"/>
        </w:numPr>
        <w:tabs>
          <w:tab w:val="left" w:pos="426"/>
        </w:tabs>
        <w:spacing w:line="0" w:lineRule="atLeast"/>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w:t>
      </w:r>
      <w:proofErr w:type="gramStart"/>
      <w:r w:rsidRPr="00E915CC">
        <w:rPr>
          <w:rFonts w:ascii="Times New Roman" w:eastAsia="Times New Roman" w:hAnsi="Times New Roman"/>
          <w:sz w:val="24"/>
          <w:szCs w:val="24"/>
        </w:rPr>
        <w:t>п</w:t>
      </w:r>
      <w:proofErr w:type="gramEnd"/>
      <w:r w:rsidRPr="00E915CC">
        <w:rPr>
          <w:rFonts w:ascii="Times New Roman" w:eastAsia="Times New Roman" w:hAnsi="Times New Roman"/>
          <w:sz w:val="24"/>
          <w:szCs w:val="24"/>
        </w:rPr>
        <w:t xml:space="preserve">ідтвердження. У такому разі споживач має право на неоплату вартості послуг (у разі відсутності приладів </w:t>
      </w:r>
      <w:proofErr w:type="gramStart"/>
      <w:r w:rsidRPr="00E915CC">
        <w:rPr>
          <w:rFonts w:ascii="Times New Roman" w:eastAsia="Times New Roman" w:hAnsi="Times New Roman"/>
          <w:sz w:val="24"/>
          <w:szCs w:val="24"/>
        </w:rPr>
        <w:t>обл</w:t>
      </w:r>
      <w:proofErr w:type="gramEnd"/>
      <w:r w:rsidRPr="00E915CC">
        <w:rPr>
          <w:rFonts w:ascii="Times New Roman" w:eastAsia="Times New Roman" w:hAnsi="Times New Roman"/>
          <w:sz w:val="24"/>
          <w:szCs w:val="24"/>
        </w:rPr>
        <w:t>іку в житловому приміщенні (іншому об’єкті нерухомого майна).</w:t>
      </w:r>
    </w:p>
    <w:p w:rsidR="00E915CC" w:rsidRPr="00E915CC" w:rsidRDefault="00E915CC" w:rsidP="005A1F3E">
      <w:pPr>
        <w:numPr>
          <w:ilvl w:val="0"/>
          <w:numId w:val="12"/>
        </w:numPr>
        <w:tabs>
          <w:tab w:val="left" w:pos="426"/>
        </w:tabs>
        <w:spacing w:line="0" w:lineRule="atLeast"/>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Споживач, якому для провадження </w:t>
      </w:r>
      <w:proofErr w:type="gramStart"/>
      <w:r w:rsidRPr="00E915CC">
        <w:rPr>
          <w:rFonts w:ascii="Times New Roman" w:eastAsia="Times New Roman" w:hAnsi="Times New Roman"/>
          <w:sz w:val="24"/>
          <w:szCs w:val="24"/>
        </w:rPr>
        <w:t>п</w:t>
      </w:r>
      <w:proofErr w:type="gramEnd"/>
      <w:r w:rsidRPr="00E915CC">
        <w:rPr>
          <w:rFonts w:ascii="Times New Roman" w:eastAsia="Times New Roman" w:hAnsi="Times New Roman"/>
          <w:sz w:val="24"/>
          <w:szCs w:val="24"/>
        </w:rPr>
        <w:t>ідприємницької діяльності та іншої господарської діяльності на території своїх приватних домоволодінь необхідно отримувати послуги, зобов’язаний звернутися до виконавця з відповідними документами для внесення змін до договору.</w:t>
      </w:r>
    </w:p>
    <w:p w:rsidR="00E915CC" w:rsidRPr="00E915CC" w:rsidRDefault="00E915CC" w:rsidP="005A1F3E">
      <w:pPr>
        <w:spacing w:line="0" w:lineRule="atLeast"/>
        <w:jc w:val="both"/>
        <w:rPr>
          <w:rFonts w:ascii="Times New Roman" w:eastAsia="Times New Roman" w:hAnsi="Times New Roman"/>
          <w:b/>
          <w:i/>
          <w:sz w:val="24"/>
          <w:szCs w:val="24"/>
        </w:rPr>
      </w:pPr>
      <w:r w:rsidRPr="00E915CC">
        <w:rPr>
          <w:rFonts w:ascii="Times New Roman" w:eastAsia="Times New Roman" w:hAnsi="Times New Roman"/>
          <w:b/>
          <w:i/>
          <w:sz w:val="24"/>
          <w:szCs w:val="24"/>
        </w:rPr>
        <w:t>Права та обов’язки сторін</w:t>
      </w:r>
    </w:p>
    <w:p w:rsidR="00E915CC" w:rsidRPr="00E915CC" w:rsidRDefault="00E915CC" w:rsidP="005A1F3E">
      <w:pPr>
        <w:numPr>
          <w:ilvl w:val="0"/>
          <w:numId w:val="13"/>
        </w:numPr>
        <w:tabs>
          <w:tab w:val="left" w:pos="426"/>
        </w:tabs>
        <w:spacing w:line="0" w:lineRule="atLeast"/>
        <w:jc w:val="both"/>
        <w:rPr>
          <w:rFonts w:ascii="Times New Roman" w:eastAsia="Times New Roman" w:hAnsi="Times New Roman"/>
          <w:b/>
          <w:i/>
          <w:sz w:val="24"/>
          <w:szCs w:val="24"/>
        </w:rPr>
      </w:pPr>
      <w:r w:rsidRPr="00E915CC">
        <w:rPr>
          <w:rFonts w:ascii="Times New Roman" w:eastAsia="Times New Roman" w:hAnsi="Times New Roman"/>
          <w:b/>
          <w:i/>
          <w:sz w:val="24"/>
          <w:szCs w:val="24"/>
        </w:rPr>
        <w:t xml:space="preserve">Споживач має право </w:t>
      </w:r>
      <w:proofErr w:type="gramStart"/>
      <w:r w:rsidRPr="00E915CC">
        <w:rPr>
          <w:rFonts w:ascii="Times New Roman" w:eastAsia="Times New Roman" w:hAnsi="Times New Roman"/>
          <w:b/>
          <w:i/>
          <w:sz w:val="24"/>
          <w:szCs w:val="24"/>
        </w:rPr>
        <w:t>на</w:t>
      </w:r>
      <w:proofErr w:type="gramEnd"/>
      <w:r w:rsidRPr="00E915CC">
        <w:rPr>
          <w:rFonts w:ascii="Times New Roman" w:eastAsia="Times New Roman" w:hAnsi="Times New Roman"/>
          <w:b/>
          <w:i/>
          <w:sz w:val="24"/>
          <w:szCs w:val="24"/>
        </w:rPr>
        <w:t>:</w:t>
      </w:r>
    </w:p>
    <w:p w:rsidR="00E915CC" w:rsidRPr="00E915CC" w:rsidRDefault="00E915CC" w:rsidP="005A1F3E">
      <w:pPr>
        <w:numPr>
          <w:ilvl w:val="0"/>
          <w:numId w:val="14"/>
        </w:numPr>
        <w:tabs>
          <w:tab w:val="left" w:pos="709"/>
        </w:tabs>
        <w:spacing w:line="0" w:lineRule="atLeast"/>
        <w:ind w:firstLine="426"/>
        <w:jc w:val="both"/>
        <w:rPr>
          <w:rFonts w:ascii="Times New Roman" w:eastAsia="Times New Roman" w:hAnsi="Times New Roman"/>
          <w:sz w:val="24"/>
          <w:szCs w:val="24"/>
        </w:rPr>
      </w:pPr>
      <w:proofErr w:type="gramStart"/>
      <w:r w:rsidRPr="00E915CC">
        <w:rPr>
          <w:rFonts w:ascii="Times New Roman" w:eastAsia="Times New Roman" w:hAnsi="Times New Roman"/>
          <w:sz w:val="24"/>
          <w:szCs w:val="24"/>
        </w:rPr>
        <w:t>п</w:t>
      </w:r>
      <w:proofErr w:type="gramEnd"/>
      <w:r w:rsidRPr="00E915CC">
        <w:rPr>
          <w:rFonts w:ascii="Times New Roman" w:eastAsia="Times New Roman" w:hAnsi="Times New Roman"/>
          <w:sz w:val="24"/>
          <w:szCs w:val="24"/>
        </w:rPr>
        <w:t>ідключення в установленому порядку до систем централізованого водопостачання та водовідведення;</w:t>
      </w:r>
    </w:p>
    <w:p w:rsidR="00E915CC" w:rsidRPr="00E915CC" w:rsidRDefault="00E915CC" w:rsidP="005A1F3E">
      <w:pPr>
        <w:numPr>
          <w:ilvl w:val="0"/>
          <w:numId w:val="14"/>
        </w:numPr>
        <w:tabs>
          <w:tab w:val="left" w:pos="709"/>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E915CC" w:rsidRPr="00E915CC" w:rsidRDefault="00E915CC" w:rsidP="005A1F3E">
      <w:pPr>
        <w:numPr>
          <w:ilvl w:val="0"/>
          <w:numId w:val="14"/>
        </w:numPr>
        <w:tabs>
          <w:tab w:val="left" w:pos="709"/>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одержання в установленому порядку повної, достовірної, своєчасної інформації проякість питної води та режим її постачання;</w:t>
      </w:r>
    </w:p>
    <w:p w:rsidR="00E915CC" w:rsidRPr="00E915CC" w:rsidRDefault="00E915CC" w:rsidP="005A1F3E">
      <w:pPr>
        <w:numPr>
          <w:ilvl w:val="0"/>
          <w:numId w:val="14"/>
        </w:numPr>
        <w:tabs>
          <w:tab w:val="left" w:pos="709"/>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забезпечення послугами з централізованого водовідведення відповідно до нормативів гранично допустимих концентрацій та нормативів </w:t>
      </w:r>
      <w:proofErr w:type="gramStart"/>
      <w:r w:rsidRPr="00E915CC">
        <w:rPr>
          <w:rFonts w:ascii="Times New Roman" w:eastAsia="Times New Roman" w:hAnsi="Times New Roman"/>
          <w:sz w:val="24"/>
          <w:szCs w:val="24"/>
        </w:rPr>
        <w:t>гранично допустимого</w:t>
      </w:r>
      <w:proofErr w:type="gramEnd"/>
      <w:r w:rsidRPr="00E915CC">
        <w:rPr>
          <w:rFonts w:ascii="Times New Roman" w:eastAsia="Times New Roman" w:hAnsi="Times New Roman"/>
          <w:sz w:val="24"/>
          <w:szCs w:val="24"/>
        </w:rPr>
        <w:t xml:space="preserve"> скидання забруднюючих речовин;</w:t>
      </w:r>
    </w:p>
    <w:p w:rsidR="00E915CC" w:rsidRPr="00E915CC" w:rsidRDefault="00E915CC" w:rsidP="005A1F3E">
      <w:pPr>
        <w:numPr>
          <w:ilvl w:val="0"/>
          <w:numId w:val="14"/>
        </w:numPr>
        <w:tabs>
          <w:tab w:val="left" w:pos="709"/>
          <w:tab w:val="left" w:pos="830"/>
        </w:tabs>
        <w:spacing w:line="0" w:lineRule="atLeast"/>
        <w:ind w:firstLine="426"/>
        <w:jc w:val="both"/>
        <w:rPr>
          <w:rFonts w:ascii="Times New Roman" w:eastAsia="Times New Roman" w:hAnsi="Times New Roman"/>
          <w:sz w:val="24"/>
          <w:szCs w:val="24"/>
        </w:rPr>
      </w:pPr>
      <w:proofErr w:type="gramStart"/>
      <w:r w:rsidRPr="00E915CC">
        <w:rPr>
          <w:rFonts w:ascii="Times New Roman" w:eastAsia="Times New Roman" w:hAnsi="Times New Roman"/>
          <w:sz w:val="24"/>
          <w:szCs w:val="24"/>
        </w:rPr>
        <w:t>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roofErr w:type="gramEnd"/>
    </w:p>
    <w:p w:rsidR="00E915CC" w:rsidRPr="00E915CC" w:rsidRDefault="00E915CC" w:rsidP="005A1F3E">
      <w:pPr>
        <w:numPr>
          <w:ilvl w:val="0"/>
          <w:numId w:val="14"/>
        </w:numPr>
        <w:tabs>
          <w:tab w:val="left" w:pos="709"/>
          <w:tab w:val="left" w:pos="919"/>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своєчасне одержання послуг належної якості згідно із законодавством і умовами договору;</w:t>
      </w:r>
    </w:p>
    <w:p w:rsidR="00E915CC" w:rsidRPr="00E915CC" w:rsidRDefault="00E915CC" w:rsidP="005A1F3E">
      <w:pPr>
        <w:numPr>
          <w:ilvl w:val="0"/>
          <w:numId w:val="14"/>
        </w:numPr>
        <w:tabs>
          <w:tab w:val="left" w:pos="709"/>
          <w:tab w:val="left" w:pos="828"/>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одержання без додаткової оплати від виконавця інформації про тарифи, розмі</w:t>
      </w:r>
      <w:proofErr w:type="gramStart"/>
      <w:r w:rsidRPr="00E915CC">
        <w:rPr>
          <w:rFonts w:ascii="Times New Roman" w:eastAsia="Times New Roman" w:hAnsi="Times New Roman"/>
          <w:sz w:val="24"/>
          <w:szCs w:val="24"/>
        </w:rPr>
        <w:t>р</w:t>
      </w:r>
      <w:proofErr w:type="gramEnd"/>
      <w:r w:rsidRPr="00E915CC">
        <w:rPr>
          <w:rFonts w:ascii="Times New Roman" w:eastAsia="Times New Roman" w:hAnsi="Times New Roman"/>
          <w:sz w:val="24"/>
          <w:szCs w:val="24"/>
        </w:rPr>
        <w:t xml:space="preserve"> місячного платежу, структуру тарифу, норми споживання та порядок надання послуг, а також про їх споживчі властивості;</w:t>
      </w:r>
    </w:p>
    <w:p w:rsidR="00E915CC" w:rsidRPr="00E915CC" w:rsidRDefault="00E915CC" w:rsidP="005A1F3E">
      <w:pPr>
        <w:numPr>
          <w:ilvl w:val="0"/>
          <w:numId w:val="14"/>
        </w:numPr>
        <w:tabs>
          <w:tab w:val="left" w:pos="709"/>
          <w:tab w:val="left" w:pos="842"/>
        </w:tabs>
        <w:spacing w:line="238" w:lineRule="auto"/>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 xml:space="preserve">зменшення у встановленому законодавством порядку розміру плати за послуги </w:t>
      </w:r>
      <w:proofErr w:type="gramStart"/>
      <w:r w:rsidRPr="00E915CC">
        <w:rPr>
          <w:rFonts w:ascii="Times New Roman" w:eastAsia="Times New Roman" w:hAnsi="Times New Roman"/>
          <w:sz w:val="24"/>
          <w:szCs w:val="24"/>
        </w:rPr>
        <w:t>у</w:t>
      </w:r>
      <w:proofErr w:type="gramEnd"/>
      <w:r w:rsidRPr="00E915CC">
        <w:rPr>
          <w:rFonts w:ascii="Times New Roman" w:eastAsia="Times New Roman" w:hAnsi="Times New Roman"/>
          <w:sz w:val="24"/>
          <w:szCs w:val="24"/>
        </w:rPr>
        <w:t xml:space="preserve"> разі їх ненадання, надання не в повному обсязі або зниження їх якості;</w:t>
      </w:r>
    </w:p>
    <w:p w:rsidR="00E915CC" w:rsidRPr="00E915CC" w:rsidRDefault="00E915CC" w:rsidP="005A1F3E">
      <w:pPr>
        <w:tabs>
          <w:tab w:val="left" w:pos="709"/>
        </w:tabs>
        <w:spacing w:line="2" w:lineRule="exact"/>
        <w:ind w:firstLine="426"/>
        <w:jc w:val="both"/>
        <w:rPr>
          <w:rFonts w:ascii="Times New Roman" w:eastAsia="Times New Roman" w:hAnsi="Times New Roman"/>
          <w:sz w:val="24"/>
          <w:szCs w:val="24"/>
        </w:rPr>
      </w:pPr>
    </w:p>
    <w:p w:rsidR="00E915CC" w:rsidRPr="00E915CC" w:rsidRDefault="00E915CC" w:rsidP="005A1F3E">
      <w:pPr>
        <w:numPr>
          <w:ilvl w:val="0"/>
          <w:numId w:val="14"/>
        </w:numPr>
        <w:tabs>
          <w:tab w:val="left" w:pos="709"/>
          <w:tab w:val="left" w:pos="1075"/>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t>усунення виконавцем виявлених недолі</w:t>
      </w:r>
      <w:proofErr w:type="gramStart"/>
      <w:r w:rsidRPr="00E915CC">
        <w:rPr>
          <w:rFonts w:ascii="Times New Roman" w:eastAsia="Times New Roman" w:hAnsi="Times New Roman"/>
          <w:sz w:val="24"/>
          <w:szCs w:val="24"/>
        </w:rPr>
        <w:t>к</w:t>
      </w:r>
      <w:proofErr w:type="gramEnd"/>
      <w:r w:rsidRPr="00E915CC">
        <w:rPr>
          <w:rFonts w:ascii="Times New Roman" w:eastAsia="Times New Roman" w:hAnsi="Times New Roman"/>
          <w:sz w:val="24"/>
          <w:szCs w:val="24"/>
        </w:rPr>
        <w:t>ів у наданні послуг протягом строку, встановленого законодавством;</w:t>
      </w:r>
    </w:p>
    <w:p w:rsidR="00E915CC" w:rsidRDefault="00E915CC" w:rsidP="005A1F3E">
      <w:pPr>
        <w:numPr>
          <w:ilvl w:val="0"/>
          <w:numId w:val="14"/>
        </w:numPr>
        <w:tabs>
          <w:tab w:val="left" w:pos="0"/>
          <w:tab w:val="left" w:pos="851"/>
        </w:tabs>
        <w:spacing w:line="0" w:lineRule="atLeast"/>
        <w:ind w:firstLine="426"/>
        <w:jc w:val="both"/>
        <w:rPr>
          <w:rFonts w:ascii="Times New Roman" w:eastAsia="Times New Roman" w:hAnsi="Times New Roman"/>
          <w:sz w:val="24"/>
          <w:szCs w:val="24"/>
        </w:rPr>
      </w:pPr>
      <w:r w:rsidRPr="00E915CC">
        <w:rPr>
          <w:rFonts w:ascii="Times New Roman" w:eastAsia="Times New Roman" w:hAnsi="Times New Roman"/>
          <w:sz w:val="24"/>
          <w:szCs w:val="24"/>
        </w:rPr>
        <w:lastRenderedPageBreak/>
        <w:t xml:space="preserve">неоплату вартості послуг у разі їх невикористання (за відсутності приладів </w:t>
      </w:r>
      <w:proofErr w:type="gramStart"/>
      <w:r w:rsidRPr="00E915CC">
        <w:rPr>
          <w:rFonts w:ascii="Times New Roman" w:eastAsia="Times New Roman" w:hAnsi="Times New Roman"/>
          <w:sz w:val="24"/>
          <w:szCs w:val="24"/>
        </w:rPr>
        <w:t>обл</w:t>
      </w:r>
      <w:proofErr w:type="gramEnd"/>
      <w:r w:rsidRPr="00E915CC">
        <w:rPr>
          <w:rFonts w:ascii="Times New Roman" w:eastAsia="Times New Roman" w:hAnsi="Times New Roman"/>
          <w:sz w:val="24"/>
          <w:szCs w:val="24"/>
        </w:rPr>
        <w:t>іку) за період тимчасової відсутності у житловому будинку або іншій будівлі, приміщення якої є</w:t>
      </w:r>
    </w:p>
    <w:p w:rsidR="006D23AD" w:rsidRPr="00CE7355" w:rsidRDefault="005E6B36" w:rsidP="005A1F3E">
      <w:pPr>
        <w:spacing w:line="259" w:lineRule="auto"/>
        <w:jc w:val="both"/>
        <w:rPr>
          <w:rFonts w:ascii="Times New Roman" w:eastAsia="Times New Roman" w:hAnsi="Times New Roman"/>
          <w:sz w:val="22"/>
          <w:szCs w:val="22"/>
        </w:rPr>
      </w:pPr>
      <w:r w:rsidRPr="00CE7355">
        <w:rPr>
          <w:rFonts w:ascii="Times New Roman" w:eastAsia="Times New Roman" w:hAnsi="Times New Roman"/>
          <w:sz w:val="24"/>
          <w:szCs w:val="24"/>
        </w:rPr>
        <w:t xml:space="preserve">самостійними об’єктами нерухомого майна, споживача та інших </w:t>
      </w:r>
      <w:proofErr w:type="gramStart"/>
      <w:r w:rsidRPr="00CE7355">
        <w:rPr>
          <w:rFonts w:ascii="Times New Roman" w:eastAsia="Times New Roman" w:hAnsi="Times New Roman"/>
          <w:sz w:val="24"/>
          <w:szCs w:val="24"/>
        </w:rPr>
        <w:t>осіб</w:t>
      </w:r>
      <w:proofErr w:type="gramEnd"/>
      <w:r w:rsidRPr="00CE7355">
        <w:rPr>
          <w:rFonts w:ascii="Times New Roman" w:eastAsia="Times New Roman" w:hAnsi="Times New Roman"/>
          <w:sz w:val="24"/>
          <w:szCs w:val="24"/>
        </w:rPr>
        <w:t xml:space="preserve"> понад 30 </w:t>
      </w:r>
    </w:p>
    <w:p w:rsidR="0091067E" w:rsidRPr="006D23AD" w:rsidRDefault="005E6B36" w:rsidP="005A1F3E">
      <w:pPr>
        <w:spacing w:line="259" w:lineRule="auto"/>
        <w:jc w:val="both"/>
        <w:rPr>
          <w:rFonts w:ascii="Times New Roman" w:eastAsia="Times New Roman" w:hAnsi="Times New Roman"/>
          <w:sz w:val="22"/>
          <w:szCs w:val="22"/>
        </w:rPr>
      </w:pPr>
      <w:r w:rsidRPr="006D23AD">
        <w:rPr>
          <w:rFonts w:ascii="Times New Roman" w:eastAsia="Times New Roman" w:hAnsi="Times New Roman"/>
          <w:sz w:val="24"/>
          <w:szCs w:val="24"/>
        </w:rPr>
        <w:t xml:space="preserve">календарних днів за умови документального </w:t>
      </w:r>
      <w:proofErr w:type="gramStart"/>
      <w:r w:rsidRPr="006D23AD">
        <w:rPr>
          <w:rFonts w:ascii="Times New Roman" w:eastAsia="Times New Roman" w:hAnsi="Times New Roman"/>
          <w:sz w:val="24"/>
          <w:szCs w:val="24"/>
        </w:rPr>
        <w:t>п</w:t>
      </w:r>
      <w:proofErr w:type="gramEnd"/>
      <w:r w:rsidRPr="006D23AD">
        <w:rPr>
          <w:rFonts w:ascii="Times New Roman" w:eastAsia="Times New Roman" w:hAnsi="Times New Roman"/>
          <w:sz w:val="24"/>
          <w:szCs w:val="24"/>
        </w:rPr>
        <w:t>ідтвердження такої відсутності</w:t>
      </w:r>
      <w:r w:rsidRPr="006D23AD">
        <w:rPr>
          <w:rFonts w:ascii="Times New Roman" w:eastAsia="Times New Roman" w:hAnsi="Times New Roman"/>
          <w:sz w:val="22"/>
          <w:szCs w:val="22"/>
        </w:rPr>
        <w:t>;</w:t>
      </w:r>
    </w:p>
    <w:p w:rsidR="0091067E" w:rsidRPr="0091067E" w:rsidRDefault="0091067E" w:rsidP="005A1F3E">
      <w:pPr>
        <w:numPr>
          <w:ilvl w:val="1"/>
          <w:numId w:val="16"/>
        </w:numPr>
        <w:tabs>
          <w:tab w:val="left" w:pos="851"/>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отримання від виконавця штрафу за перевищення нормативних строків проведення аварійно-відновних робіт у розмі</w:t>
      </w:r>
      <w:proofErr w:type="gramStart"/>
      <w:r w:rsidRPr="0091067E">
        <w:rPr>
          <w:rFonts w:ascii="Times New Roman" w:eastAsia="Times New Roman" w:hAnsi="Times New Roman"/>
          <w:sz w:val="24"/>
          <w:szCs w:val="24"/>
        </w:rPr>
        <w:t>р</w:t>
      </w:r>
      <w:proofErr w:type="gramEnd"/>
      <w:r w:rsidRPr="0091067E">
        <w:rPr>
          <w:rFonts w:ascii="Times New Roman" w:eastAsia="Times New Roman" w:hAnsi="Times New Roman"/>
          <w:sz w:val="24"/>
          <w:szCs w:val="24"/>
        </w:rPr>
        <w:t>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91067E" w:rsidRPr="0091067E" w:rsidRDefault="0091067E" w:rsidP="005A1F3E">
      <w:pPr>
        <w:numPr>
          <w:ilvl w:val="1"/>
          <w:numId w:val="16"/>
        </w:numPr>
        <w:tabs>
          <w:tab w:val="left" w:pos="851"/>
          <w:tab w:val="left" w:pos="1418"/>
          <w:tab w:val="left" w:pos="1560"/>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проведення </w:t>
      </w:r>
      <w:proofErr w:type="gramStart"/>
      <w:r w:rsidRPr="0091067E">
        <w:rPr>
          <w:rFonts w:ascii="Times New Roman" w:eastAsia="Times New Roman" w:hAnsi="Times New Roman"/>
          <w:sz w:val="24"/>
          <w:szCs w:val="24"/>
        </w:rPr>
        <w:t>перев</w:t>
      </w:r>
      <w:proofErr w:type="gramEnd"/>
      <w:r w:rsidRPr="0091067E">
        <w:rPr>
          <w:rFonts w:ascii="Times New Roman" w:eastAsia="Times New Roman" w:hAnsi="Times New Roman"/>
          <w:sz w:val="24"/>
          <w:szCs w:val="24"/>
        </w:rPr>
        <w:t>ірки кількості та якості послуг у встановленому законодавством</w:t>
      </w:r>
    </w:p>
    <w:p w:rsidR="0091067E" w:rsidRPr="0091067E" w:rsidRDefault="0091067E" w:rsidP="005A1F3E">
      <w:pPr>
        <w:spacing w:line="0" w:lineRule="atLeast"/>
        <w:ind w:left="2"/>
        <w:jc w:val="both"/>
        <w:rPr>
          <w:rFonts w:ascii="Times New Roman" w:eastAsia="Times New Roman" w:hAnsi="Times New Roman"/>
          <w:sz w:val="24"/>
          <w:szCs w:val="24"/>
        </w:rPr>
      </w:pPr>
      <w:r w:rsidRPr="0091067E">
        <w:rPr>
          <w:rFonts w:ascii="Times New Roman" w:eastAsia="Times New Roman" w:hAnsi="Times New Roman"/>
          <w:sz w:val="24"/>
          <w:szCs w:val="24"/>
        </w:rPr>
        <w:t>порядку;</w:t>
      </w:r>
    </w:p>
    <w:p w:rsidR="0091067E" w:rsidRPr="0091067E" w:rsidRDefault="0091067E" w:rsidP="005A1F3E">
      <w:pPr>
        <w:numPr>
          <w:ilvl w:val="1"/>
          <w:numId w:val="16"/>
        </w:numPr>
        <w:tabs>
          <w:tab w:val="left" w:pos="851"/>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складення та </w:t>
      </w:r>
      <w:proofErr w:type="gramStart"/>
      <w:r w:rsidRPr="0091067E">
        <w:rPr>
          <w:rFonts w:ascii="Times New Roman" w:eastAsia="Times New Roman" w:hAnsi="Times New Roman"/>
          <w:sz w:val="24"/>
          <w:szCs w:val="24"/>
        </w:rPr>
        <w:t>п</w:t>
      </w:r>
      <w:proofErr w:type="gramEnd"/>
      <w:r w:rsidRPr="0091067E">
        <w:rPr>
          <w:rFonts w:ascii="Times New Roman" w:eastAsia="Times New Roman" w:hAnsi="Times New Roman"/>
          <w:sz w:val="24"/>
          <w:szCs w:val="24"/>
        </w:rPr>
        <w:t>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91067E" w:rsidRPr="0091067E" w:rsidRDefault="0091067E" w:rsidP="005A1F3E">
      <w:pPr>
        <w:numPr>
          <w:ilvl w:val="1"/>
          <w:numId w:val="16"/>
        </w:numPr>
        <w:tabs>
          <w:tab w:val="left" w:pos="851"/>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отримання без додаткової оплати інформації про проведені виконавцем нарахування плати за послуги (</w:t>
      </w:r>
      <w:proofErr w:type="gramStart"/>
      <w:r w:rsidRPr="0091067E">
        <w:rPr>
          <w:rFonts w:ascii="Times New Roman" w:eastAsia="Times New Roman" w:hAnsi="Times New Roman"/>
          <w:sz w:val="24"/>
          <w:szCs w:val="24"/>
        </w:rPr>
        <w:t>за пер</w:t>
      </w:r>
      <w:proofErr w:type="gramEnd"/>
      <w:r w:rsidRPr="0091067E">
        <w:rPr>
          <w:rFonts w:ascii="Times New Roman" w:eastAsia="Times New Roman" w:hAnsi="Times New Roman"/>
          <w:sz w:val="24"/>
          <w:szCs w:val="24"/>
        </w:rPr>
        <w:t>іодами та видами нарахувань) та отримані платежі;</w:t>
      </w:r>
    </w:p>
    <w:p w:rsidR="0091067E" w:rsidRPr="0091067E" w:rsidRDefault="0091067E" w:rsidP="005A1F3E">
      <w:pPr>
        <w:numPr>
          <w:ilvl w:val="1"/>
          <w:numId w:val="16"/>
        </w:numPr>
        <w:tabs>
          <w:tab w:val="left" w:pos="851"/>
          <w:tab w:val="left" w:pos="1418"/>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91067E" w:rsidRPr="0091067E" w:rsidRDefault="0091067E" w:rsidP="005A1F3E">
      <w:pPr>
        <w:spacing w:line="0" w:lineRule="atLeast"/>
        <w:jc w:val="both"/>
        <w:rPr>
          <w:rFonts w:ascii="Times New Roman" w:eastAsia="Times New Roman" w:hAnsi="Times New Roman"/>
          <w:i/>
          <w:sz w:val="24"/>
          <w:szCs w:val="24"/>
        </w:rPr>
      </w:pPr>
      <w:r w:rsidRPr="0091067E">
        <w:rPr>
          <w:rFonts w:ascii="Times New Roman" w:eastAsia="Times New Roman" w:hAnsi="Times New Roman"/>
          <w:i/>
          <w:sz w:val="24"/>
          <w:szCs w:val="24"/>
        </w:rPr>
        <w:t>31</w:t>
      </w:r>
      <w:r w:rsidRPr="0091067E">
        <w:rPr>
          <w:rFonts w:ascii="Times New Roman" w:eastAsia="Times New Roman" w:hAnsi="Times New Roman"/>
          <w:b/>
          <w:i/>
          <w:sz w:val="24"/>
          <w:szCs w:val="24"/>
        </w:rPr>
        <w:t xml:space="preserve">. </w:t>
      </w:r>
      <w:r w:rsidR="006577F4">
        <w:rPr>
          <w:rFonts w:ascii="Times New Roman" w:eastAsia="Times New Roman" w:hAnsi="Times New Roman"/>
          <w:b/>
          <w:i/>
          <w:sz w:val="24"/>
          <w:szCs w:val="24"/>
          <w:lang w:val="uk-UA"/>
        </w:rPr>
        <w:t xml:space="preserve">  </w:t>
      </w:r>
      <w:r w:rsidRPr="0091067E">
        <w:rPr>
          <w:rFonts w:ascii="Times New Roman" w:eastAsia="Times New Roman" w:hAnsi="Times New Roman"/>
          <w:b/>
          <w:i/>
          <w:sz w:val="24"/>
          <w:szCs w:val="24"/>
        </w:rPr>
        <w:t>Споживач зобов’язаний:</w:t>
      </w:r>
    </w:p>
    <w:p w:rsidR="0091067E" w:rsidRPr="0091067E" w:rsidRDefault="0091067E" w:rsidP="005A1F3E">
      <w:pPr>
        <w:numPr>
          <w:ilvl w:val="1"/>
          <w:numId w:val="17"/>
        </w:numPr>
        <w:tabs>
          <w:tab w:val="left" w:pos="851"/>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раціонально використовувати питну воду, не допускати її витоки;</w:t>
      </w:r>
    </w:p>
    <w:p w:rsidR="00A808E8" w:rsidRPr="00A808E8" w:rsidRDefault="00A808E8" w:rsidP="005A1F3E">
      <w:pPr>
        <w:pStyle w:val="a3"/>
        <w:numPr>
          <w:ilvl w:val="1"/>
          <w:numId w:val="17"/>
        </w:numPr>
        <w:tabs>
          <w:tab w:val="left" w:pos="567"/>
          <w:tab w:val="left" w:pos="851"/>
        </w:tabs>
        <w:spacing w:line="0" w:lineRule="atLeast"/>
        <w:ind w:hanging="294"/>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91067E" w:rsidRPr="00A808E8">
        <w:rPr>
          <w:rFonts w:ascii="Times New Roman" w:eastAsia="Times New Roman" w:hAnsi="Times New Roman"/>
          <w:sz w:val="24"/>
          <w:szCs w:val="24"/>
        </w:rPr>
        <w:t xml:space="preserve">не перешкоджати здійсненню контролю за технічним станом інженерного обладнання </w:t>
      </w:r>
      <w:proofErr w:type="gramStart"/>
      <w:r w:rsidR="0091067E" w:rsidRPr="00A808E8">
        <w:rPr>
          <w:rFonts w:ascii="Times New Roman" w:eastAsia="Times New Roman" w:hAnsi="Times New Roman"/>
          <w:sz w:val="24"/>
          <w:szCs w:val="24"/>
        </w:rPr>
        <w:t>в</w:t>
      </w:r>
      <w:proofErr w:type="gramEnd"/>
      <w:r w:rsidR="0091067E" w:rsidRPr="00A808E8">
        <w:rPr>
          <w:rFonts w:ascii="Times New Roman" w:eastAsia="Times New Roman" w:hAnsi="Times New Roman"/>
          <w:sz w:val="24"/>
          <w:szCs w:val="24"/>
        </w:rPr>
        <w:t xml:space="preserve"> </w:t>
      </w:r>
    </w:p>
    <w:p w:rsidR="0091067E" w:rsidRPr="00A808E8" w:rsidRDefault="0091067E" w:rsidP="005A1F3E">
      <w:pPr>
        <w:tabs>
          <w:tab w:val="left" w:pos="567"/>
          <w:tab w:val="left" w:pos="851"/>
        </w:tabs>
        <w:spacing w:line="0" w:lineRule="atLeast"/>
        <w:jc w:val="both"/>
        <w:rPr>
          <w:rFonts w:ascii="Times New Roman" w:eastAsia="Times New Roman" w:hAnsi="Times New Roman"/>
          <w:sz w:val="24"/>
          <w:szCs w:val="24"/>
        </w:rPr>
      </w:pPr>
      <w:r w:rsidRPr="00A808E8">
        <w:rPr>
          <w:rFonts w:ascii="Times New Roman" w:eastAsia="Times New Roman" w:hAnsi="Times New Roman"/>
          <w:sz w:val="24"/>
          <w:szCs w:val="24"/>
        </w:rPr>
        <w:t>приміщеннях;</w:t>
      </w:r>
    </w:p>
    <w:p w:rsidR="0091067E" w:rsidRPr="0091067E" w:rsidRDefault="0091067E" w:rsidP="005A1F3E">
      <w:pPr>
        <w:numPr>
          <w:ilvl w:val="1"/>
          <w:numId w:val="17"/>
        </w:numPr>
        <w:tabs>
          <w:tab w:val="left" w:pos="851"/>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утримувати в належному технічному і сані</w:t>
      </w:r>
      <w:proofErr w:type="gramStart"/>
      <w:r w:rsidRPr="0091067E">
        <w:rPr>
          <w:rFonts w:ascii="Times New Roman" w:eastAsia="Times New Roman" w:hAnsi="Times New Roman"/>
          <w:sz w:val="24"/>
          <w:szCs w:val="24"/>
        </w:rPr>
        <w:t>тарному</w:t>
      </w:r>
      <w:proofErr w:type="gramEnd"/>
      <w:r w:rsidRPr="0091067E">
        <w:rPr>
          <w:rFonts w:ascii="Times New Roman" w:eastAsia="Times New Roman" w:hAnsi="Times New Roman"/>
          <w:sz w:val="24"/>
          <w:szCs w:val="24"/>
        </w:rPr>
        <w:t xml:space="preserve"> стані водопровідні мережі та обладнання;</w:t>
      </w:r>
    </w:p>
    <w:p w:rsidR="0091067E" w:rsidRPr="0091067E" w:rsidRDefault="0091067E" w:rsidP="005A1F3E">
      <w:pPr>
        <w:numPr>
          <w:ilvl w:val="1"/>
          <w:numId w:val="17"/>
        </w:numPr>
        <w:tabs>
          <w:tab w:val="left" w:pos="822"/>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укладати догові</w:t>
      </w:r>
      <w:proofErr w:type="gramStart"/>
      <w:r w:rsidRPr="0091067E">
        <w:rPr>
          <w:rFonts w:ascii="Times New Roman" w:eastAsia="Times New Roman" w:hAnsi="Times New Roman"/>
          <w:sz w:val="24"/>
          <w:szCs w:val="24"/>
        </w:rPr>
        <w:t>р</w:t>
      </w:r>
      <w:proofErr w:type="gramEnd"/>
      <w:r w:rsidRPr="0091067E">
        <w:rPr>
          <w:rFonts w:ascii="Times New Roman" w:eastAsia="Times New Roman" w:hAnsi="Times New Roman"/>
          <w:sz w:val="24"/>
          <w:szCs w:val="24"/>
        </w:rPr>
        <w:t xml:space="preserve"> про надання послуг у порядку і випадках, визначених законом;</w:t>
      </w:r>
    </w:p>
    <w:p w:rsidR="0091067E" w:rsidRPr="0091067E" w:rsidRDefault="0091067E" w:rsidP="005A1F3E">
      <w:pPr>
        <w:numPr>
          <w:ilvl w:val="1"/>
          <w:numId w:val="17"/>
        </w:numPr>
        <w:tabs>
          <w:tab w:val="left" w:pos="849"/>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своєчасно вживати заході</w:t>
      </w:r>
      <w:proofErr w:type="gramStart"/>
      <w:r w:rsidRPr="0091067E">
        <w:rPr>
          <w:rFonts w:ascii="Times New Roman" w:eastAsia="Times New Roman" w:hAnsi="Times New Roman"/>
          <w:sz w:val="24"/>
          <w:szCs w:val="24"/>
        </w:rPr>
        <w:t>в</w:t>
      </w:r>
      <w:proofErr w:type="gramEnd"/>
      <w:r w:rsidRPr="0091067E">
        <w:rPr>
          <w:rFonts w:ascii="Times New Roman" w:eastAsia="Times New Roman" w:hAnsi="Times New Roman"/>
          <w:sz w:val="24"/>
          <w:szCs w:val="24"/>
        </w:rPr>
        <w:t xml:space="preserve"> до усунення виявлених </w:t>
      </w:r>
      <w:proofErr w:type="gramStart"/>
      <w:r w:rsidRPr="0091067E">
        <w:rPr>
          <w:rFonts w:ascii="Times New Roman" w:eastAsia="Times New Roman" w:hAnsi="Times New Roman"/>
          <w:sz w:val="24"/>
          <w:szCs w:val="24"/>
        </w:rPr>
        <w:t>неполадок</w:t>
      </w:r>
      <w:proofErr w:type="gramEnd"/>
      <w:r w:rsidRPr="0091067E">
        <w:rPr>
          <w:rFonts w:ascii="Times New Roman" w:eastAsia="Times New Roman" w:hAnsi="Times New Roman"/>
          <w:sz w:val="24"/>
          <w:szCs w:val="24"/>
        </w:rPr>
        <w:t>, пов’язаних з отриманням послуг, що виникли з його вини;</w:t>
      </w:r>
    </w:p>
    <w:p w:rsidR="0091067E" w:rsidRPr="0091067E" w:rsidRDefault="0091067E" w:rsidP="005A1F3E">
      <w:pPr>
        <w:numPr>
          <w:ilvl w:val="1"/>
          <w:numId w:val="17"/>
        </w:numPr>
        <w:tabs>
          <w:tab w:val="left" w:pos="842"/>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забезпечувати цілісність обладнання вузлів комерційного </w:t>
      </w:r>
      <w:proofErr w:type="gramStart"/>
      <w:r w:rsidRPr="0091067E">
        <w:rPr>
          <w:rFonts w:ascii="Times New Roman" w:eastAsia="Times New Roman" w:hAnsi="Times New Roman"/>
          <w:sz w:val="24"/>
          <w:szCs w:val="24"/>
        </w:rPr>
        <w:t>обл</w:t>
      </w:r>
      <w:proofErr w:type="gramEnd"/>
      <w:r w:rsidRPr="0091067E">
        <w:rPr>
          <w:rFonts w:ascii="Times New Roman" w:eastAsia="Times New Roman" w:hAnsi="Times New Roman"/>
          <w:sz w:val="24"/>
          <w:szCs w:val="24"/>
        </w:rPr>
        <w:t>іку послуг та не втручатися</w:t>
      </w:r>
    </w:p>
    <w:p w:rsidR="0091067E" w:rsidRPr="0091067E" w:rsidRDefault="00EA0177" w:rsidP="005A1F3E">
      <w:pPr>
        <w:tabs>
          <w:tab w:val="left" w:pos="-426"/>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91067E" w:rsidRPr="0091067E">
        <w:rPr>
          <w:rFonts w:ascii="Times New Roman" w:eastAsia="Times New Roman" w:hAnsi="Times New Roman"/>
          <w:sz w:val="24"/>
          <w:szCs w:val="24"/>
        </w:rPr>
        <w:t>їх роботу;</w:t>
      </w:r>
    </w:p>
    <w:p w:rsidR="0091067E" w:rsidRPr="0091067E" w:rsidRDefault="0091067E" w:rsidP="005A1F3E">
      <w:pPr>
        <w:numPr>
          <w:ilvl w:val="1"/>
          <w:numId w:val="18"/>
        </w:numPr>
        <w:tabs>
          <w:tab w:val="left" w:pos="851"/>
        </w:tabs>
        <w:spacing w:line="0" w:lineRule="atLeast"/>
        <w:ind w:left="2" w:firstLine="426"/>
        <w:jc w:val="both"/>
        <w:rPr>
          <w:rFonts w:ascii="Times New Roman" w:eastAsia="Times New Roman" w:hAnsi="Times New Roman"/>
          <w:sz w:val="24"/>
          <w:szCs w:val="24"/>
        </w:rPr>
      </w:pPr>
      <w:r w:rsidRPr="0091067E">
        <w:rPr>
          <w:rFonts w:ascii="Times New Roman" w:eastAsia="Times New Roman" w:hAnsi="Times New Roman"/>
          <w:sz w:val="24"/>
          <w:szCs w:val="24"/>
        </w:rPr>
        <w:t>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91067E" w:rsidRPr="0091067E" w:rsidRDefault="0091067E" w:rsidP="005A1F3E">
      <w:pPr>
        <w:numPr>
          <w:ilvl w:val="1"/>
          <w:numId w:val="18"/>
        </w:numPr>
        <w:tabs>
          <w:tab w:val="left" w:pos="851"/>
        </w:tabs>
        <w:spacing w:line="0" w:lineRule="atLeast"/>
        <w:ind w:left="2" w:firstLine="426"/>
        <w:jc w:val="both"/>
        <w:rPr>
          <w:rFonts w:ascii="Times New Roman" w:eastAsia="Times New Roman" w:hAnsi="Times New Roman"/>
          <w:sz w:val="24"/>
          <w:szCs w:val="24"/>
        </w:rPr>
      </w:pPr>
      <w:r w:rsidRPr="0091067E">
        <w:rPr>
          <w:rFonts w:ascii="Times New Roman" w:eastAsia="Times New Roman" w:hAnsi="Times New Roman"/>
          <w:sz w:val="24"/>
          <w:szCs w:val="24"/>
        </w:rPr>
        <w:t>оплачувати надані послуги за тарифами, встановленими відповідно до законодавства, у строки, встановлені договором;</w:t>
      </w:r>
    </w:p>
    <w:p w:rsidR="0091067E" w:rsidRPr="0091067E" w:rsidRDefault="0091067E" w:rsidP="005A1F3E">
      <w:pPr>
        <w:numPr>
          <w:ilvl w:val="1"/>
          <w:numId w:val="18"/>
        </w:numPr>
        <w:tabs>
          <w:tab w:val="left" w:pos="846"/>
        </w:tabs>
        <w:spacing w:line="0" w:lineRule="atLeast"/>
        <w:ind w:left="2" w:firstLine="426"/>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w:t>
      </w:r>
      <w:proofErr w:type="gramStart"/>
      <w:r w:rsidRPr="0091067E">
        <w:rPr>
          <w:rFonts w:ascii="Times New Roman" w:eastAsia="Times New Roman" w:hAnsi="Times New Roman"/>
          <w:sz w:val="24"/>
          <w:szCs w:val="24"/>
        </w:rPr>
        <w:t>проф</w:t>
      </w:r>
      <w:proofErr w:type="gramEnd"/>
      <w:r w:rsidRPr="0091067E">
        <w:rPr>
          <w:rFonts w:ascii="Times New Roman" w:eastAsia="Times New Roman" w:hAnsi="Times New Roman"/>
          <w:sz w:val="24"/>
          <w:szCs w:val="24"/>
        </w:rPr>
        <w:t>ілактичних оглядів і перевірки показань засобів обліку;</w:t>
      </w:r>
    </w:p>
    <w:p w:rsidR="0091067E" w:rsidRPr="0091067E" w:rsidRDefault="0091067E" w:rsidP="005A1F3E">
      <w:pPr>
        <w:numPr>
          <w:ilvl w:val="1"/>
          <w:numId w:val="18"/>
        </w:numPr>
        <w:tabs>
          <w:tab w:val="left" w:pos="851"/>
        </w:tabs>
        <w:spacing w:line="0" w:lineRule="atLeast"/>
        <w:ind w:left="2" w:firstLine="424"/>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w:t>
      </w:r>
      <w:proofErr w:type="gramStart"/>
      <w:r w:rsidRPr="0091067E">
        <w:rPr>
          <w:rFonts w:ascii="Times New Roman" w:eastAsia="Times New Roman" w:hAnsi="Times New Roman"/>
          <w:sz w:val="24"/>
          <w:szCs w:val="24"/>
        </w:rPr>
        <w:t>в</w:t>
      </w:r>
      <w:proofErr w:type="gramEnd"/>
      <w:r w:rsidRPr="0091067E">
        <w:rPr>
          <w:rFonts w:ascii="Times New Roman" w:eastAsia="Times New Roman" w:hAnsi="Times New Roman"/>
          <w:sz w:val="24"/>
          <w:szCs w:val="24"/>
        </w:rPr>
        <w:t>ідносин у сфері житлово-комунальних послуг;</w:t>
      </w:r>
    </w:p>
    <w:p w:rsidR="0091067E" w:rsidRPr="0091067E" w:rsidRDefault="0091067E" w:rsidP="005A1F3E">
      <w:pPr>
        <w:numPr>
          <w:ilvl w:val="1"/>
          <w:numId w:val="18"/>
        </w:numPr>
        <w:tabs>
          <w:tab w:val="left" w:pos="851"/>
        </w:tabs>
        <w:spacing w:line="0" w:lineRule="atLeast"/>
        <w:ind w:left="2" w:firstLine="424"/>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забезпечувати своєчасну </w:t>
      </w:r>
      <w:proofErr w:type="gramStart"/>
      <w:r w:rsidRPr="0091067E">
        <w:rPr>
          <w:rFonts w:ascii="Times New Roman" w:eastAsia="Times New Roman" w:hAnsi="Times New Roman"/>
          <w:sz w:val="24"/>
          <w:szCs w:val="24"/>
        </w:rPr>
        <w:t>п</w:t>
      </w:r>
      <w:proofErr w:type="gramEnd"/>
      <w:r w:rsidRPr="0091067E">
        <w:rPr>
          <w:rFonts w:ascii="Times New Roman" w:eastAsia="Times New Roman" w:hAnsi="Times New Roman"/>
          <w:sz w:val="24"/>
          <w:szCs w:val="24"/>
        </w:rPr>
        <w:t>ідготовку об’єктів, що перебувають у його власності, до експлуатації в осінньо-зимовий період;</w:t>
      </w:r>
    </w:p>
    <w:p w:rsidR="0091067E" w:rsidRPr="0091067E" w:rsidRDefault="0091067E" w:rsidP="005A1F3E">
      <w:pPr>
        <w:numPr>
          <w:ilvl w:val="1"/>
          <w:numId w:val="18"/>
        </w:numPr>
        <w:tabs>
          <w:tab w:val="left" w:pos="851"/>
        </w:tabs>
        <w:spacing w:line="0" w:lineRule="atLeast"/>
        <w:ind w:left="2" w:firstLine="424"/>
        <w:jc w:val="both"/>
        <w:rPr>
          <w:rFonts w:ascii="Times New Roman" w:eastAsia="Times New Roman" w:hAnsi="Times New Roman"/>
          <w:sz w:val="24"/>
          <w:szCs w:val="24"/>
        </w:rPr>
      </w:pPr>
      <w:proofErr w:type="gramStart"/>
      <w:r w:rsidRPr="0091067E">
        <w:rPr>
          <w:rFonts w:ascii="Times New Roman" w:eastAsia="Times New Roman" w:hAnsi="Times New Roman"/>
          <w:sz w:val="24"/>
          <w:szCs w:val="24"/>
        </w:rPr>
        <w:t>у</w:t>
      </w:r>
      <w:proofErr w:type="gramEnd"/>
      <w:r w:rsidRPr="0091067E">
        <w:rPr>
          <w:rFonts w:ascii="Times New Roman" w:eastAsia="Times New Roman" w:hAnsi="Times New Roman"/>
          <w:sz w:val="24"/>
          <w:szCs w:val="24"/>
        </w:rPr>
        <w:t xml:space="preserve"> разі несвоєчасного здійснення платежів за послуги сплачувати пеню в розмірах, установлених законом або договором;</w:t>
      </w:r>
    </w:p>
    <w:p w:rsidR="0091067E" w:rsidRPr="0091067E" w:rsidRDefault="0091067E" w:rsidP="005A1F3E">
      <w:pPr>
        <w:numPr>
          <w:ilvl w:val="1"/>
          <w:numId w:val="18"/>
        </w:numPr>
        <w:tabs>
          <w:tab w:val="left" w:pos="851"/>
        </w:tabs>
        <w:spacing w:line="0" w:lineRule="atLeast"/>
        <w:ind w:left="2" w:firstLine="424"/>
        <w:jc w:val="both"/>
        <w:rPr>
          <w:rFonts w:ascii="Times New Roman" w:eastAsia="Times New Roman" w:hAnsi="Times New Roman"/>
          <w:sz w:val="24"/>
          <w:szCs w:val="24"/>
        </w:rPr>
      </w:pPr>
      <w:r w:rsidRPr="0091067E">
        <w:rPr>
          <w:rFonts w:ascii="Times New Roman" w:eastAsia="Times New Roman" w:hAnsi="Times New Roman"/>
          <w:sz w:val="24"/>
          <w:szCs w:val="24"/>
        </w:rPr>
        <w:t>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w:t>
      </w:r>
      <w:proofErr w:type="gramStart"/>
      <w:r w:rsidRPr="0091067E">
        <w:rPr>
          <w:rFonts w:ascii="Times New Roman" w:eastAsia="Times New Roman" w:hAnsi="Times New Roman"/>
          <w:sz w:val="24"/>
          <w:szCs w:val="24"/>
        </w:rPr>
        <w:t>в</w:t>
      </w:r>
      <w:proofErr w:type="gramEnd"/>
      <w:r w:rsidRPr="0091067E">
        <w:rPr>
          <w:rFonts w:ascii="Times New Roman" w:eastAsia="Times New Roman" w:hAnsi="Times New Roman"/>
          <w:sz w:val="24"/>
          <w:szCs w:val="24"/>
        </w:rPr>
        <w:t xml:space="preserve"> з дня настання таких змін;</w:t>
      </w:r>
    </w:p>
    <w:p w:rsidR="0091067E" w:rsidRPr="0091067E" w:rsidRDefault="0091067E" w:rsidP="005A1F3E">
      <w:pPr>
        <w:numPr>
          <w:ilvl w:val="1"/>
          <w:numId w:val="18"/>
        </w:numPr>
        <w:tabs>
          <w:tab w:val="left" w:pos="-426"/>
          <w:tab w:val="left" w:pos="851"/>
        </w:tabs>
        <w:spacing w:line="0" w:lineRule="atLeast"/>
        <w:ind w:left="426"/>
        <w:jc w:val="both"/>
        <w:rPr>
          <w:rFonts w:ascii="Times New Roman" w:eastAsia="Times New Roman" w:hAnsi="Times New Roman"/>
          <w:sz w:val="24"/>
          <w:szCs w:val="24"/>
        </w:rPr>
      </w:pPr>
      <w:r w:rsidRPr="0091067E">
        <w:rPr>
          <w:rFonts w:ascii="Times New Roman" w:eastAsia="Times New Roman" w:hAnsi="Times New Roman"/>
          <w:sz w:val="24"/>
          <w:szCs w:val="24"/>
        </w:rPr>
        <w:t>дотримуватися правил безпеки, зокрема пожежної, та санітарних норм.</w:t>
      </w:r>
    </w:p>
    <w:p w:rsidR="0091067E" w:rsidRPr="0091067E" w:rsidRDefault="00AD1682" w:rsidP="005A1F3E">
      <w:pPr>
        <w:numPr>
          <w:ilvl w:val="0"/>
          <w:numId w:val="19"/>
        </w:numPr>
        <w:tabs>
          <w:tab w:val="left" w:pos="426"/>
        </w:tabs>
        <w:spacing w:line="0" w:lineRule="atLeast"/>
        <w:jc w:val="both"/>
        <w:rPr>
          <w:rFonts w:ascii="Times New Roman" w:eastAsia="Times New Roman" w:hAnsi="Times New Roman"/>
          <w:i/>
          <w:sz w:val="24"/>
          <w:szCs w:val="24"/>
        </w:rPr>
      </w:pPr>
      <w:r>
        <w:rPr>
          <w:rFonts w:ascii="Times New Roman" w:eastAsia="Times New Roman" w:hAnsi="Times New Roman"/>
          <w:b/>
          <w:i/>
          <w:sz w:val="24"/>
          <w:szCs w:val="24"/>
          <w:lang w:val="uk-UA"/>
        </w:rPr>
        <w:t xml:space="preserve"> </w:t>
      </w:r>
      <w:r w:rsidR="0091067E" w:rsidRPr="0091067E">
        <w:rPr>
          <w:rFonts w:ascii="Times New Roman" w:eastAsia="Times New Roman" w:hAnsi="Times New Roman"/>
          <w:b/>
          <w:i/>
          <w:sz w:val="24"/>
          <w:szCs w:val="24"/>
        </w:rPr>
        <w:t>Виконавець має право</w:t>
      </w:r>
      <w:r w:rsidR="0091067E" w:rsidRPr="0091067E">
        <w:rPr>
          <w:rFonts w:ascii="Times New Roman" w:eastAsia="Times New Roman" w:hAnsi="Times New Roman"/>
          <w:i/>
          <w:sz w:val="24"/>
          <w:szCs w:val="24"/>
        </w:rPr>
        <w:t>:</w:t>
      </w:r>
    </w:p>
    <w:p w:rsidR="0091067E" w:rsidRPr="0091067E" w:rsidRDefault="0091067E" w:rsidP="005A1F3E">
      <w:pPr>
        <w:numPr>
          <w:ilvl w:val="0"/>
          <w:numId w:val="20"/>
        </w:numPr>
        <w:spacing w:line="239" w:lineRule="auto"/>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 xml:space="preserve">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w:t>
      </w:r>
      <w:proofErr w:type="gramStart"/>
      <w:r w:rsidRPr="0091067E">
        <w:rPr>
          <w:rFonts w:ascii="Times New Roman" w:eastAsia="Times New Roman" w:hAnsi="Times New Roman"/>
          <w:sz w:val="24"/>
          <w:szCs w:val="24"/>
        </w:rPr>
        <w:t>обл</w:t>
      </w:r>
      <w:proofErr w:type="gramEnd"/>
      <w:r w:rsidRPr="0091067E">
        <w:rPr>
          <w:rFonts w:ascii="Times New Roman" w:eastAsia="Times New Roman" w:hAnsi="Times New Roman"/>
          <w:sz w:val="24"/>
          <w:szCs w:val="24"/>
        </w:rPr>
        <w:t>іку питної води відповідно до Закону України “Про комерційний облік теплової енергії та водопостачання”;</w:t>
      </w:r>
    </w:p>
    <w:p w:rsidR="0091067E" w:rsidRPr="0091067E" w:rsidRDefault="0091067E" w:rsidP="005A1F3E">
      <w:pPr>
        <w:spacing w:line="2" w:lineRule="exact"/>
        <w:jc w:val="both"/>
        <w:rPr>
          <w:rFonts w:ascii="Times New Roman" w:eastAsia="Times New Roman" w:hAnsi="Times New Roman"/>
          <w:sz w:val="24"/>
          <w:szCs w:val="24"/>
        </w:rPr>
      </w:pPr>
    </w:p>
    <w:p w:rsidR="0091067E" w:rsidRPr="0091067E" w:rsidRDefault="0091067E" w:rsidP="00F51A69">
      <w:pPr>
        <w:numPr>
          <w:ilvl w:val="0"/>
          <w:numId w:val="20"/>
        </w:numPr>
        <w:tabs>
          <w:tab w:val="left" w:pos="709"/>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lastRenderedPageBreak/>
        <w:t xml:space="preserve">вимагати від споживача дотримання правил експлуатації жилих приміщень та прибудинкової території, санітарно-гігієнічних правил і </w:t>
      </w:r>
      <w:proofErr w:type="gramStart"/>
      <w:r w:rsidRPr="0091067E">
        <w:rPr>
          <w:rFonts w:ascii="Times New Roman" w:eastAsia="Times New Roman" w:hAnsi="Times New Roman"/>
          <w:sz w:val="24"/>
          <w:szCs w:val="24"/>
        </w:rPr>
        <w:t>правил</w:t>
      </w:r>
      <w:proofErr w:type="gramEnd"/>
      <w:r w:rsidRPr="0091067E">
        <w:rPr>
          <w:rFonts w:ascii="Times New Roman" w:eastAsia="Times New Roman" w:hAnsi="Times New Roman"/>
          <w:sz w:val="24"/>
          <w:szCs w:val="24"/>
        </w:rPr>
        <w:t xml:space="preserve"> пожежної безпеки, вимог інших нормативно-правових актів у сфері комунальних послуг;</w:t>
      </w:r>
    </w:p>
    <w:p w:rsidR="0091067E" w:rsidRDefault="0091067E" w:rsidP="00F51A69">
      <w:pPr>
        <w:numPr>
          <w:ilvl w:val="0"/>
          <w:numId w:val="20"/>
        </w:numPr>
        <w:tabs>
          <w:tab w:val="left" w:pos="709"/>
        </w:tabs>
        <w:spacing w:line="0" w:lineRule="atLeast"/>
        <w:ind w:firstLine="426"/>
        <w:jc w:val="both"/>
        <w:rPr>
          <w:rFonts w:ascii="Times New Roman" w:eastAsia="Times New Roman" w:hAnsi="Times New Roman"/>
          <w:sz w:val="24"/>
          <w:szCs w:val="24"/>
        </w:rPr>
      </w:pPr>
      <w:r w:rsidRPr="0091067E">
        <w:rPr>
          <w:rFonts w:ascii="Times New Roman" w:eastAsia="Times New Roman" w:hAnsi="Times New Roman"/>
          <w:sz w:val="24"/>
          <w:szCs w:val="24"/>
        </w:rPr>
        <w:t>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w:t>
      </w:r>
      <w:proofErr w:type="gramStart"/>
      <w:r w:rsidRPr="0091067E">
        <w:rPr>
          <w:rFonts w:ascii="Times New Roman" w:eastAsia="Times New Roman" w:hAnsi="Times New Roman"/>
          <w:sz w:val="24"/>
          <w:szCs w:val="24"/>
        </w:rPr>
        <w:t>т</w:t>
      </w:r>
      <w:proofErr w:type="gramEnd"/>
      <w:r w:rsidRPr="0091067E">
        <w:rPr>
          <w:rFonts w:ascii="Times New Roman" w:eastAsia="Times New Roman" w:hAnsi="Times New Roman"/>
          <w:sz w:val="24"/>
          <w:szCs w:val="24"/>
        </w:rPr>
        <w:t>;</w:t>
      </w:r>
    </w:p>
    <w:p w:rsidR="008A20D6" w:rsidRPr="008A20D6" w:rsidRDefault="008A20D6" w:rsidP="00F51A69">
      <w:pPr>
        <w:numPr>
          <w:ilvl w:val="1"/>
          <w:numId w:val="21"/>
        </w:numPr>
        <w:tabs>
          <w:tab w:val="left" w:pos="709"/>
        </w:tabs>
        <w:spacing w:line="247" w:lineRule="auto"/>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 xml:space="preserve">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w:t>
      </w:r>
      <w:proofErr w:type="gramStart"/>
      <w:r w:rsidRPr="008A20D6">
        <w:rPr>
          <w:rFonts w:ascii="Times New Roman" w:eastAsia="Times New Roman" w:hAnsi="Times New Roman"/>
          <w:sz w:val="24"/>
          <w:szCs w:val="24"/>
        </w:rPr>
        <w:t>проф</w:t>
      </w:r>
      <w:proofErr w:type="gramEnd"/>
      <w:r w:rsidRPr="008A20D6">
        <w:rPr>
          <w:rFonts w:ascii="Times New Roman" w:eastAsia="Times New Roman" w:hAnsi="Times New Roman"/>
          <w:sz w:val="24"/>
          <w:szCs w:val="24"/>
        </w:rPr>
        <w:t xml:space="preserve">ілактичних оглядів і перевірки показань вузлів комерційного обліку, що забезпечують облік споживання послуг у будівлі, приміщення якої є самостійними об’єктами нерухомого майна, </w:t>
      </w:r>
      <w:proofErr w:type="gramStart"/>
      <w:r w:rsidRPr="008A20D6">
        <w:rPr>
          <w:rFonts w:ascii="Times New Roman" w:eastAsia="Times New Roman" w:hAnsi="Times New Roman"/>
          <w:sz w:val="24"/>
          <w:szCs w:val="24"/>
        </w:rPr>
        <w:t>в</w:t>
      </w:r>
      <w:proofErr w:type="gramEnd"/>
      <w:r w:rsidRPr="008A20D6">
        <w:rPr>
          <w:rFonts w:ascii="Times New Roman" w:eastAsia="Times New Roman" w:hAnsi="Times New Roman"/>
          <w:sz w:val="24"/>
          <w:szCs w:val="24"/>
        </w:rPr>
        <w:t xml:space="preserve"> порядку, визначеному законом і договором;</w:t>
      </w:r>
    </w:p>
    <w:p w:rsidR="008A20D6" w:rsidRPr="008A20D6" w:rsidRDefault="008A20D6" w:rsidP="00F51A69">
      <w:pPr>
        <w:spacing w:line="4" w:lineRule="exact"/>
        <w:jc w:val="both"/>
        <w:rPr>
          <w:rFonts w:ascii="Times New Roman" w:eastAsia="Times New Roman" w:hAnsi="Times New Roman"/>
          <w:sz w:val="24"/>
          <w:szCs w:val="24"/>
        </w:rPr>
      </w:pPr>
    </w:p>
    <w:p w:rsidR="008A20D6" w:rsidRPr="008A20D6" w:rsidRDefault="008A20D6" w:rsidP="00F51A69">
      <w:pPr>
        <w:numPr>
          <w:ilvl w:val="1"/>
          <w:numId w:val="21"/>
        </w:numPr>
        <w:tabs>
          <w:tab w:val="left" w:pos="709"/>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 xml:space="preserve">обмежити (припинити) надання послуг </w:t>
      </w:r>
      <w:proofErr w:type="gramStart"/>
      <w:r w:rsidRPr="008A20D6">
        <w:rPr>
          <w:rFonts w:ascii="Times New Roman" w:eastAsia="Times New Roman" w:hAnsi="Times New Roman"/>
          <w:sz w:val="24"/>
          <w:szCs w:val="24"/>
        </w:rPr>
        <w:t>у</w:t>
      </w:r>
      <w:proofErr w:type="gramEnd"/>
      <w:r w:rsidRPr="008A20D6">
        <w:rPr>
          <w:rFonts w:ascii="Times New Roman" w:eastAsia="Times New Roman" w:hAnsi="Times New Roman"/>
          <w:sz w:val="24"/>
          <w:szCs w:val="24"/>
        </w:rPr>
        <w:t xml:space="preserve"> разі їх неоплати або оплати не в повному обсязі</w:t>
      </w:r>
    </w:p>
    <w:p w:rsidR="008A20D6" w:rsidRPr="008A20D6" w:rsidRDefault="00905650" w:rsidP="00F51A69">
      <w:pPr>
        <w:tabs>
          <w:tab w:val="left" w:pos="189"/>
          <w:tab w:val="left" w:pos="709"/>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8A20D6" w:rsidRPr="008A20D6">
        <w:rPr>
          <w:rFonts w:ascii="Times New Roman" w:eastAsia="Times New Roman" w:hAnsi="Times New Roman"/>
          <w:sz w:val="24"/>
          <w:szCs w:val="24"/>
        </w:rPr>
        <w:t xml:space="preserve">порядку і строки, встановлені законом і договором, крім випадків, коли якість та/або кількість </w:t>
      </w:r>
      <w:proofErr w:type="gramStart"/>
      <w:r w:rsidR="008A20D6" w:rsidRPr="008A20D6">
        <w:rPr>
          <w:rFonts w:ascii="Times New Roman" w:eastAsia="Times New Roman" w:hAnsi="Times New Roman"/>
          <w:sz w:val="24"/>
          <w:szCs w:val="24"/>
        </w:rPr>
        <w:t>таких</w:t>
      </w:r>
      <w:proofErr w:type="gramEnd"/>
      <w:r w:rsidR="008A20D6" w:rsidRPr="008A20D6">
        <w:rPr>
          <w:rFonts w:ascii="Times New Roman" w:eastAsia="Times New Roman" w:hAnsi="Times New Roman"/>
          <w:sz w:val="24"/>
          <w:szCs w:val="24"/>
        </w:rPr>
        <w:t xml:space="preserve"> послуг не відповідають умовам договору;</w:t>
      </w:r>
    </w:p>
    <w:p w:rsidR="008A20D6" w:rsidRPr="008A20D6" w:rsidRDefault="008A20D6" w:rsidP="00F51A69">
      <w:pPr>
        <w:numPr>
          <w:ilvl w:val="1"/>
          <w:numId w:val="22"/>
        </w:numPr>
        <w:tabs>
          <w:tab w:val="left" w:pos="709"/>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звертатися досуду в разі порушення споживачами умов договору;</w:t>
      </w:r>
    </w:p>
    <w:p w:rsidR="008A20D6" w:rsidRPr="008A20D6" w:rsidRDefault="008A20D6" w:rsidP="00F51A69">
      <w:pPr>
        <w:numPr>
          <w:ilvl w:val="1"/>
          <w:numId w:val="22"/>
        </w:numPr>
        <w:tabs>
          <w:tab w:val="left" w:pos="709"/>
          <w:tab w:val="left" w:pos="911"/>
        </w:tabs>
        <w:spacing w:line="0" w:lineRule="atLeast"/>
        <w:ind w:firstLine="426"/>
        <w:jc w:val="both"/>
        <w:rPr>
          <w:rFonts w:ascii="Times New Roman" w:eastAsia="Times New Roman" w:hAnsi="Times New Roman"/>
          <w:sz w:val="24"/>
          <w:szCs w:val="24"/>
        </w:rPr>
      </w:pPr>
      <w:proofErr w:type="gramStart"/>
      <w:r w:rsidRPr="008A20D6">
        <w:rPr>
          <w:rFonts w:ascii="Times New Roman" w:eastAsia="Times New Roman" w:hAnsi="Times New Roman"/>
          <w:sz w:val="24"/>
          <w:szCs w:val="24"/>
        </w:rPr>
        <w:t>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шляхом надання споживачем довідок про склад сім’ї та/або зареєстрованих у житловому приміщенні/будинку осіб протягом 10 календарних днів з дня настання таких змін</w:t>
      </w:r>
      <w:proofErr w:type="gramEnd"/>
      <w:r w:rsidRPr="008A20D6">
        <w:rPr>
          <w:rFonts w:ascii="Times New Roman" w:eastAsia="Times New Roman" w:hAnsi="Times New Roman"/>
          <w:sz w:val="24"/>
          <w:szCs w:val="24"/>
        </w:rPr>
        <w:t xml:space="preserve"> та/або </w:t>
      </w:r>
      <w:proofErr w:type="gramStart"/>
      <w:r w:rsidRPr="008A20D6">
        <w:rPr>
          <w:rFonts w:ascii="Times New Roman" w:eastAsia="Times New Roman" w:hAnsi="Times New Roman"/>
          <w:sz w:val="24"/>
          <w:szCs w:val="24"/>
        </w:rPr>
        <w:t>на</w:t>
      </w:r>
      <w:proofErr w:type="gramEnd"/>
      <w:r w:rsidRPr="008A20D6">
        <w:rPr>
          <w:rFonts w:ascii="Times New Roman" w:eastAsia="Times New Roman" w:hAnsi="Times New Roman"/>
          <w:sz w:val="24"/>
          <w:szCs w:val="24"/>
        </w:rPr>
        <w:t xml:space="preserve"> запит виконавця для вирішення питань, що виникають при виконанні цього договору;</w:t>
      </w:r>
    </w:p>
    <w:p w:rsidR="008A20D6" w:rsidRPr="008A20D6" w:rsidRDefault="008A20D6" w:rsidP="00F51A69">
      <w:pPr>
        <w:numPr>
          <w:ilvl w:val="1"/>
          <w:numId w:val="22"/>
        </w:numPr>
        <w:tabs>
          <w:tab w:val="left" w:pos="709"/>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8A20D6" w:rsidRPr="00C22173" w:rsidRDefault="008A20D6" w:rsidP="00F51A69">
      <w:pPr>
        <w:pStyle w:val="a3"/>
        <w:numPr>
          <w:ilvl w:val="0"/>
          <w:numId w:val="19"/>
        </w:numPr>
        <w:tabs>
          <w:tab w:val="left" w:pos="426"/>
        </w:tabs>
        <w:spacing w:line="0" w:lineRule="atLeast"/>
        <w:ind w:left="426" w:hanging="426"/>
        <w:jc w:val="both"/>
        <w:rPr>
          <w:rFonts w:ascii="Times New Roman" w:eastAsia="Times New Roman" w:hAnsi="Times New Roman"/>
          <w:b/>
          <w:i/>
          <w:sz w:val="24"/>
          <w:szCs w:val="24"/>
        </w:rPr>
      </w:pPr>
      <w:r w:rsidRPr="00C22173">
        <w:rPr>
          <w:rFonts w:ascii="Times New Roman" w:eastAsia="Times New Roman" w:hAnsi="Times New Roman"/>
          <w:b/>
          <w:i/>
          <w:sz w:val="24"/>
          <w:szCs w:val="24"/>
        </w:rPr>
        <w:t>Виконавець зобов’язаний:</w:t>
      </w:r>
    </w:p>
    <w:p w:rsidR="008A20D6" w:rsidRPr="008A20D6" w:rsidRDefault="008A20D6" w:rsidP="00F51A69">
      <w:pPr>
        <w:numPr>
          <w:ilvl w:val="1"/>
          <w:numId w:val="23"/>
        </w:numPr>
        <w:tabs>
          <w:tab w:val="left" w:pos="709"/>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забезпечувати виробництво та постачання споживачам питної води відповідно до умов договору;</w:t>
      </w:r>
    </w:p>
    <w:p w:rsidR="008A20D6" w:rsidRPr="008A20D6" w:rsidRDefault="008A20D6" w:rsidP="00F51A69">
      <w:pPr>
        <w:numPr>
          <w:ilvl w:val="1"/>
          <w:numId w:val="23"/>
        </w:numPr>
        <w:tabs>
          <w:tab w:val="left" w:pos="709"/>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вживати заході</w:t>
      </w:r>
      <w:proofErr w:type="gramStart"/>
      <w:r w:rsidRPr="008A20D6">
        <w:rPr>
          <w:rFonts w:ascii="Times New Roman" w:eastAsia="Times New Roman" w:hAnsi="Times New Roman"/>
          <w:sz w:val="24"/>
          <w:szCs w:val="24"/>
        </w:rPr>
        <w:t>в</w:t>
      </w:r>
      <w:proofErr w:type="gramEnd"/>
      <w:r w:rsidRPr="008A20D6">
        <w:rPr>
          <w:rFonts w:ascii="Times New Roman" w:eastAsia="Times New Roman" w:hAnsi="Times New Roman"/>
          <w:sz w:val="24"/>
          <w:szCs w:val="24"/>
        </w:rPr>
        <w:t xml:space="preserve"> до забезпечення питною </w:t>
      </w:r>
      <w:proofErr w:type="gramStart"/>
      <w:r w:rsidRPr="008A20D6">
        <w:rPr>
          <w:rFonts w:ascii="Times New Roman" w:eastAsia="Times New Roman" w:hAnsi="Times New Roman"/>
          <w:sz w:val="24"/>
          <w:szCs w:val="24"/>
        </w:rPr>
        <w:t>водою</w:t>
      </w:r>
      <w:proofErr w:type="gramEnd"/>
      <w:r w:rsidRPr="008A20D6">
        <w:rPr>
          <w:rFonts w:ascii="Times New Roman" w:eastAsia="Times New Roman" w:hAnsi="Times New Roman"/>
          <w:sz w:val="24"/>
          <w:szCs w:val="24"/>
        </w:rPr>
        <w:t xml:space="preserve"> у разі порушення функціонування систем централізованого водопостачання та водовідведення (аварійні ситуації);</w:t>
      </w:r>
    </w:p>
    <w:p w:rsidR="008A20D6" w:rsidRPr="008A20D6" w:rsidRDefault="008A20D6" w:rsidP="00F51A69">
      <w:pPr>
        <w:numPr>
          <w:ilvl w:val="1"/>
          <w:numId w:val="23"/>
        </w:numPr>
        <w:tabs>
          <w:tab w:val="left" w:pos="709"/>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 xml:space="preserve">вирішувати питання, </w:t>
      </w:r>
      <w:proofErr w:type="gramStart"/>
      <w:r w:rsidRPr="008A20D6">
        <w:rPr>
          <w:rFonts w:ascii="Times New Roman" w:eastAsia="Times New Roman" w:hAnsi="Times New Roman"/>
          <w:sz w:val="24"/>
          <w:szCs w:val="24"/>
        </w:rPr>
        <w:t>пов’язан</w:t>
      </w:r>
      <w:proofErr w:type="gramEnd"/>
      <w:r w:rsidRPr="008A20D6">
        <w:rPr>
          <w:rFonts w:ascii="Times New Roman" w:eastAsia="Times New Roman" w:hAnsi="Times New Roman"/>
          <w:sz w:val="24"/>
          <w:szCs w:val="24"/>
        </w:rPr>
        <w:t>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8A20D6" w:rsidRPr="008A20D6" w:rsidRDefault="008A20D6" w:rsidP="00F51A69">
      <w:pPr>
        <w:numPr>
          <w:ilvl w:val="1"/>
          <w:numId w:val="23"/>
        </w:numPr>
        <w:tabs>
          <w:tab w:val="left" w:pos="709"/>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w:t>
      </w:r>
      <w:proofErr w:type="gramStart"/>
      <w:r w:rsidRPr="008A20D6">
        <w:rPr>
          <w:rFonts w:ascii="Times New Roman" w:eastAsia="Times New Roman" w:hAnsi="Times New Roman"/>
          <w:sz w:val="24"/>
          <w:szCs w:val="24"/>
        </w:rPr>
        <w:t>в</w:t>
      </w:r>
      <w:proofErr w:type="gramEnd"/>
      <w:r w:rsidRPr="008A20D6">
        <w:rPr>
          <w:rFonts w:ascii="Times New Roman" w:eastAsia="Times New Roman" w:hAnsi="Times New Roman"/>
          <w:sz w:val="24"/>
          <w:szCs w:val="24"/>
        </w:rPr>
        <w:t>;</w:t>
      </w:r>
    </w:p>
    <w:p w:rsidR="008A20D6" w:rsidRPr="008A20D6" w:rsidRDefault="008A20D6" w:rsidP="00F51A69">
      <w:pPr>
        <w:numPr>
          <w:ilvl w:val="1"/>
          <w:numId w:val="23"/>
        </w:numPr>
        <w:tabs>
          <w:tab w:val="left" w:pos="709"/>
          <w:tab w:val="left" w:pos="926"/>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готувати та укладати із споживачем договори з визначенням відповідальності за дотримання їх умов;</w:t>
      </w:r>
    </w:p>
    <w:p w:rsidR="008A20D6" w:rsidRPr="008A20D6" w:rsidRDefault="008A20D6" w:rsidP="00F51A69">
      <w:pPr>
        <w:numPr>
          <w:ilvl w:val="1"/>
          <w:numId w:val="23"/>
        </w:numPr>
        <w:tabs>
          <w:tab w:val="left" w:pos="709"/>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надавати без додаткової оплати в установленому законодавством порядку необхідну інформацію про тарифи, розмі</w:t>
      </w:r>
      <w:proofErr w:type="gramStart"/>
      <w:r w:rsidRPr="008A20D6">
        <w:rPr>
          <w:rFonts w:ascii="Times New Roman" w:eastAsia="Times New Roman" w:hAnsi="Times New Roman"/>
          <w:sz w:val="24"/>
          <w:szCs w:val="24"/>
        </w:rPr>
        <w:t>р</w:t>
      </w:r>
      <w:proofErr w:type="gramEnd"/>
      <w:r w:rsidRPr="008A20D6">
        <w:rPr>
          <w:rFonts w:ascii="Times New Roman" w:eastAsia="Times New Roman" w:hAnsi="Times New Roman"/>
          <w:sz w:val="24"/>
          <w:szCs w:val="24"/>
        </w:rPr>
        <w:t xml:space="preserve">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8A20D6" w:rsidRPr="008A20D6" w:rsidRDefault="008A20D6" w:rsidP="00F51A69">
      <w:pPr>
        <w:numPr>
          <w:ilvl w:val="1"/>
          <w:numId w:val="23"/>
        </w:numPr>
        <w:tabs>
          <w:tab w:val="left" w:pos="709"/>
          <w:tab w:val="left" w:pos="947"/>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 xml:space="preserve">своєчасно проводити </w:t>
      </w:r>
      <w:proofErr w:type="gramStart"/>
      <w:r w:rsidRPr="008A20D6">
        <w:rPr>
          <w:rFonts w:ascii="Times New Roman" w:eastAsia="Times New Roman" w:hAnsi="Times New Roman"/>
          <w:sz w:val="24"/>
          <w:szCs w:val="24"/>
        </w:rPr>
        <w:t>п</w:t>
      </w:r>
      <w:proofErr w:type="gramEnd"/>
      <w:r w:rsidRPr="008A20D6">
        <w:rPr>
          <w:rFonts w:ascii="Times New Roman" w:eastAsia="Times New Roman" w:hAnsi="Times New Roman"/>
          <w:sz w:val="24"/>
          <w:szCs w:val="24"/>
        </w:rPr>
        <w:t>ідготовку об’єктів житлово-комунального господарства до експлуатації в осінньо-зимовий період;</w:t>
      </w:r>
    </w:p>
    <w:p w:rsidR="008A20D6" w:rsidRPr="008A20D6" w:rsidRDefault="008A20D6" w:rsidP="00F51A69">
      <w:pPr>
        <w:numPr>
          <w:ilvl w:val="1"/>
          <w:numId w:val="23"/>
        </w:numPr>
        <w:tabs>
          <w:tab w:val="left" w:pos="709"/>
          <w:tab w:val="left" w:pos="938"/>
          <w:tab w:val="left" w:pos="993"/>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A20D6" w:rsidRPr="008A20D6" w:rsidRDefault="008A20D6" w:rsidP="00F51A69">
      <w:pPr>
        <w:numPr>
          <w:ilvl w:val="1"/>
          <w:numId w:val="23"/>
        </w:numPr>
        <w:tabs>
          <w:tab w:val="left" w:pos="709"/>
          <w:tab w:val="left" w:pos="851"/>
          <w:tab w:val="left" w:pos="993"/>
          <w:tab w:val="left" w:pos="1024"/>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 xml:space="preserve">вживати заходів до </w:t>
      </w:r>
      <w:proofErr w:type="gramStart"/>
      <w:r w:rsidRPr="008A20D6">
        <w:rPr>
          <w:rFonts w:ascii="Times New Roman" w:eastAsia="Times New Roman" w:hAnsi="Times New Roman"/>
          <w:sz w:val="24"/>
          <w:szCs w:val="24"/>
        </w:rPr>
        <w:t>л</w:t>
      </w:r>
      <w:proofErr w:type="gramEnd"/>
      <w:r w:rsidRPr="008A20D6">
        <w:rPr>
          <w:rFonts w:ascii="Times New Roman" w:eastAsia="Times New Roman" w:hAnsi="Times New Roman"/>
          <w:sz w:val="24"/>
          <w:szCs w:val="24"/>
        </w:rPr>
        <w:t>іквідації аварій, усунення порушень якості послуг у строки, встановлені законодавством;</w:t>
      </w:r>
    </w:p>
    <w:p w:rsidR="002D11A6" w:rsidRPr="00A574EC" w:rsidRDefault="008A20D6" w:rsidP="00F51A69">
      <w:pPr>
        <w:numPr>
          <w:ilvl w:val="1"/>
          <w:numId w:val="23"/>
        </w:numPr>
        <w:tabs>
          <w:tab w:val="left" w:pos="851"/>
        </w:tabs>
        <w:spacing w:line="0" w:lineRule="atLeast"/>
        <w:ind w:left="426"/>
        <w:jc w:val="both"/>
        <w:rPr>
          <w:rFonts w:ascii="Times New Roman" w:eastAsia="Times New Roman" w:hAnsi="Times New Roman"/>
          <w:sz w:val="24"/>
          <w:szCs w:val="24"/>
        </w:rPr>
      </w:pPr>
      <w:r w:rsidRPr="008A20D6">
        <w:rPr>
          <w:rFonts w:ascii="Times New Roman" w:eastAsia="Times New Roman" w:hAnsi="Times New Roman"/>
          <w:sz w:val="24"/>
          <w:szCs w:val="24"/>
        </w:rPr>
        <w:t xml:space="preserve">своєчасно реагувати на виклики споживачів, </w:t>
      </w:r>
      <w:proofErr w:type="gramStart"/>
      <w:r w:rsidRPr="008A20D6">
        <w:rPr>
          <w:rFonts w:ascii="Times New Roman" w:eastAsia="Times New Roman" w:hAnsi="Times New Roman"/>
          <w:sz w:val="24"/>
          <w:szCs w:val="24"/>
        </w:rPr>
        <w:t>п</w:t>
      </w:r>
      <w:proofErr w:type="gramEnd"/>
      <w:r w:rsidRPr="008A20D6">
        <w:rPr>
          <w:rFonts w:ascii="Times New Roman" w:eastAsia="Times New Roman" w:hAnsi="Times New Roman"/>
          <w:sz w:val="24"/>
          <w:szCs w:val="24"/>
        </w:rPr>
        <w:t xml:space="preserve">ідписувати акти-претензії, вести облік </w:t>
      </w:r>
    </w:p>
    <w:p w:rsidR="008A20D6" w:rsidRPr="008A20D6" w:rsidRDefault="008A20D6" w:rsidP="00F51A69">
      <w:pPr>
        <w:tabs>
          <w:tab w:val="left" w:pos="851"/>
        </w:tabs>
        <w:spacing w:line="0" w:lineRule="atLeast"/>
        <w:jc w:val="both"/>
        <w:rPr>
          <w:rFonts w:ascii="Times New Roman" w:eastAsia="Times New Roman" w:hAnsi="Times New Roman"/>
          <w:sz w:val="24"/>
          <w:szCs w:val="24"/>
        </w:rPr>
      </w:pPr>
      <w:r w:rsidRPr="008A20D6">
        <w:rPr>
          <w:rFonts w:ascii="Times New Roman" w:eastAsia="Times New Roman" w:hAnsi="Times New Roman"/>
          <w:sz w:val="24"/>
          <w:szCs w:val="24"/>
        </w:rPr>
        <w:t>вимог (претензій) споживачі</w:t>
      </w:r>
      <w:proofErr w:type="gramStart"/>
      <w:r w:rsidRPr="008A20D6">
        <w:rPr>
          <w:rFonts w:ascii="Times New Roman" w:eastAsia="Times New Roman" w:hAnsi="Times New Roman"/>
          <w:sz w:val="24"/>
          <w:szCs w:val="24"/>
        </w:rPr>
        <w:t>в</w:t>
      </w:r>
      <w:proofErr w:type="gramEnd"/>
      <w:r w:rsidRPr="008A20D6">
        <w:rPr>
          <w:rFonts w:ascii="Times New Roman" w:eastAsia="Times New Roman" w:hAnsi="Times New Roman"/>
          <w:sz w:val="24"/>
          <w:szCs w:val="24"/>
        </w:rPr>
        <w:t xml:space="preserve"> у зв’язку з порушенням порядку надання послуг;</w:t>
      </w:r>
    </w:p>
    <w:p w:rsidR="008A20D6" w:rsidRPr="008A20D6" w:rsidRDefault="008A20D6" w:rsidP="00F51A69">
      <w:pPr>
        <w:numPr>
          <w:ilvl w:val="1"/>
          <w:numId w:val="23"/>
        </w:numPr>
        <w:tabs>
          <w:tab w:val="left" w:pos="851"/>
        </w:tabs>
        <w:spacing w:line="0" w:lineRule="atLeast"/>
        <w:ind w:firstLine="426"/>
        <w:jc w:val="both"/>
        <w:rPr>
          <w:rFonts w:ascii="Times New Roman" w:eastAsia="Times New Roman" w:hAnsi="Times New Roman"/>
          <w:sz w:val="24"/>
          <w:szCs w:val="24"/>
        </w:rPr>
      </w:pPr>
      <w:r w:rsidRPr="008A20D6">
        <w:rPr>
          <w:rFonts w:ascii="Times New Roman" w:eastAsia="Times New Roman" w:hAnsi="Times New Roman"/>
          <w:sz w:val="24"/>
          <w:szCs w:val="24"/>
        </w:rPr>
        <w:t>своєчасно проводити за власний рахунок роботи з усунення виявлених неполадок, пов’язаних з наданням послуг, що виникли з його вини;</w:t>
      </w:r>
    </w:p>
    <w:p w:rsidR="008A20D6" w:rsidRPr="00A574EC" w:rsidRDefault="008A20D6" w:rsidP="00F51A69">
      <w:pPr>
        <w:numPr>
          <w:ilvl w:val="1"/>
          <w:numId w:val="23"/>
        </w:numPr>
        <w:tabs>
          <w:tab w:val="left" w:pos="851"/>
        </w:tabs>
        <w:spacing w:line="238" w:lineRule="auto"/>
        <w:ind w:left="426"/>
        <w:jc w:val="both"/>
        <w:rPr>
          <w:rFonts w:ascii="Times New Roman" w:eastAsia="Times New Roman" w:hAnsi="Times New Roman"/>
          <w:sz w:val="24"/>
          <w:szCs w:val="24"/>
        </w:rPr>
      </w:pPr>
      <w:r w:rsidRPr="008A20D6">
        <w:rPr>
          <w:rFonts w:ascii="Times New Roman" w:eastAsia="Times New Roman" w:hAnsi="Times New Roman"/>
          <w:sz w:val="24"/>
          <w:szCs w:val="24"/>
        </w:rPr>
        <w:t>інформувати споживачів про намі</w:t>
      </w:r>
      <w:proofErr w:type="gramStart"/>
      <w:r w:rsidRPr="008A20D6">
        <w:rPr>
          <w:rFonts w:ascii="Times New Roman" w:eastAsia="Times New Roman" w:hAnsi="Times New Roman"/>
          <w:sz w:val="24"/>
          <w:szCs w:val="24"/>
        </w:rPr>
        <w:t>р</w:t>
      </w:r>
      <w:proofErr w:type="gramEnd"/>
      <w:r w:rsidRPr="008A20D6">
        <w:rPr>
          <w:rFonts w:ascii="Times New Roman" w:eastAsia="Times New Roman" w:hAnsi="Times New Roman"/>
          <w:sz w:val="24"/>
          <w:szCs w:val="24"/>
        </w:rPr>
        <w:t xml:space="preserve"> зміни тарифів на послуги відповідно до законодавства;</w:t>
      </w:r>
    </w:p>
    <w:p w:rsidR="00757592" w:rsidRPr="00757592" w:rsidRDefault="00757592" w:rsidP="00F51A69">
      <w:pPr>
        <w:numPr>
          <w:ilvl w:val="1"/>
          <w:numId w:val="23"/>
        </w:numPr>
        <w:tabs>
          <w:tab w:val="left" w:pos="851"/>
          <w:tab w:val="left" w:pos="957"/>
        </w:tabs>
        <w:spacing w:line="252" w:lineRule="auto"/>
        <w:ind w:firstLine="426"/>
        <w:jc w:val="both"/>
        <w:rPr>
          <w:rFonts w:ascii="Times New Roman" w:eastAsia="Times New Roman" w:hAnsi="Times New Roman"/>
          <w:sz w:val="24"/>
          <w:szCs w:val="24"/>
          <w:lang w:val="uk-UA"/>
        </w:rPr>
      </w:pPr>
      <w:r w:rsidRPr="00757592">
        <w:rPr>
          <w:rFonts w:ascii="Times New Roman" w:eastAsia="Times New Roman" w:hAnsi="Times New Roman"/>
          <w:sz w:val="24"/>
          <w:szCs w:val="24"/>
          <w:lang w:val="uk-UA"/>
        </w:rPr>
        <w:t>самостійно здійснювати перерахунок вартості послуг за період ненадання, надання не в повному обсязі або неналежної якості послуг без сплати неустойку (штраф, пеню) незалежно від суми здійсненого перерахунку вартості послуги.</w:t>
      </w:r>
    </w:p>
    <w:p w:rsidR="00757592" w:rsidRPr="00757592" w:rsidRDefault="00757592" w:rsidP="000E288F">
      <w:pPr>
        <w:spacing w:line="3" w:lineRule="exact"/>
        <w:rPr>
          <w:rFonts w:ascii="Times New Roman" w:eastAsia="Times New Roman" w:hAnsi="Times New Roman"/>
          <w:sz w:val="24"/>
          <w:szCs w:val="24"/>
          <w:lang w:val="uk-UA"/>
        </w:rPr>
      </w:pPr>
    </w:p>
    <w:p w:rsidR="00EE7334" w:rsidRPr="0089645E" w:rsidRDefault="00EE7334" w:rsidP="000E288F">
      <w:pPr>
        <w:spacing w:line="0" w:lineRule="atLeast"/>
        <w:ind w:right="-1"/>
        <w:rPr>
          <w:rFonts w:ascii="Times New Roman" w:eastAsia="Times New Roman" w:hAnsi="Times New Roman"/>
          <w:sz w:val="24"/>
          <w:szCs w:val="24"/>
        </w:rPr>
      </w:pPr>
    </w:p>
    <w:p w:rsidR="00EE7334" w:rsidRDefault="00EE7334" w:rsidP="000E288F">
      <w:pPr>
        <w:spacing w:line="0" w:lineRule="atLeast"/>
        <w:ind w:right="-1"/>
        <w:rPr>
          <w:rFonts w:ascii="Times New Roman" w:eastAsia="Times New Roman" w:hAnsi="Times New Roman"/>
          <w:b/>
          <w:i/>
          <w:sz w:val="24"/>
          <w:szCs w:val="24"/>
        </w:rPr>
      </w:pPr>
    </w:p>
    <w:p w:rsidR="00757592" w:rsidRPr="00757592" w:rsidRDefault="00757592" w:rsidP="00BD60D4">
      <w:pPr>
        <w:spacing w:line="0" w:lineRule="atLeast"/>
        <w:ind w:right="-1"/>
        <w:jc w:val="center"/>
        <w:rPr>
          <w:rFonts w:ascii="Times New Roman" w:eastAsia="Times New Roman" w:hAnsi="Times New Roman"/>
          <w:b/>
          <w:i/>
          <w:sz w:val="24"/>
          <w:szCs w:val="24"/>
        </w:rPr>
      </w:pPr>
      <w:r w:rsidRPr="00757592">
        <w:rPr>
          <w:rFonts w:ascii="Times New Roman" w:eastAsia="Times New Roman" w:hAnsi="Times New Roman"/>
          <w:b/>
          <w:i/>
          <w:sz w:val="24"/>
          <w:szCs w:val="24"/>
        </w:rPr>
        <w:lastRenderedPageBreak/>
        <w:t>Відповідальність сторін</w:t>
      </w:r>
    </w:p>
    <w:p w:rsidR="00757592" w:rsidRPr="00757592" w:rsidRDefault="00757592" w:rsidP="000E288F">
      <w:pPr>
        <w:spacing w:line="11" w:lineRule="exact"/>
        <w:rPr>
          <w:rFonts w:ascii="Times New Roman" w:eastAsia="Times New Roman" w:hAnsi="Times New Roman"/>
          <w:sz w:val="24"/>
          <w:szCs w:val="24"/>
        </w:rPr>
      </w:pPr>
    </w:p>
    <w:p w:rsidR="00A574EC" w:rsidRPr="00A574EC" w:rsidRDefault="00757592" w:rsidP="000E288F">
      <w:pPr>
        <w:numPr>
          <w:ilvl w:val="0"/>
          <w:numId w:val="24"/>
        </w:numPr>
        <w:tabs>
          <w:tab w:val="left" w:pos="426"/>
        </w:tabs>
        <w:spacing w:line="235" w:lineRule="auto"/>
        <w:ind w:right="5400"/>
        <w:rPr>
          <w:rFonts w:ascii="Times New Roman" w:eastAsia="Times New Roman" w:hAnsi="Times New Roman"/>
          <w:i/>
          <w:sz w:val="24"/>
          <w:szCs w:val="24"/>
        </w:rPr>
      </w:pPr>
      <w:r w:rsidRPr="00757592">
        <w:rPr>
          <w:rFonts w:ascii="Times New Roman" w:eastAsia="Times New Roman" w:hAnsi="Times New Roman"/>
          <w:b/>
          <w:i/>
          <w:sz w:val="24"/>
          <w:szCs w:val="24"/>
        </w:rPr>
        <w:t>Споживач несе відповідальність за:</w:t>
      </w:r>
    </w:p>
    <w:p w:rsidR="00757592" w:rsidRPr="00A574EC" w:rsidRDefault="00757592" w:rsidP="000E288F">
      <w:pPr>
        <w:pStyle w:val="a3"/>
        <w:numPr>
          <w:ilvl w:val="0"/>
          <w:numId w:val="31"/>
        </w:numPr>
        <w:tabs>
          <w:tab w:val="left" w:pos="922"/>
        </w:tabs>
        <w:spacing w:line="235" w:lineRule="auto"/>
        <w:ind w:right="5400" w:hanging="294"/>
        <w:rPr>
          <w:rFonts w:ascii="Times New Roman" w:eastAsia="Times New Roman" w:hAnsi="Times New Roman"/>
          <w:i/>
          <w:sz w:val="24"/>
          <w:szCs w:val="24"/>
        </w:rPr>
      </w:pPr>
      <w:r w:rsidRPr="00A574EC">
        <w:rPr>
          <w:rFonts w:ascii="Times New Roman" w:eastAsia="Times New Roman" w:hAnsi="Times New Roman"/>
          <w:sz w:val="24"/>
          <w:szCs w:val="24"/>
        </w:rPr>
        <w:t>невиконання умов договору;</w:t>
      </w:r>
    </w:p>
    <w:p w:rsidR="00757592" w:rsidRPr="00757592" w:rsidRDefault="00757592" w:rsidP="000E288F">
      <w:pPr>
        <w:tabs>
          <w:tab w:val="left" w:pos="709"/>
        </w:tabs>
        <w:spacing w:line="0" w:lineRule="atLeast"/>
        <w:ind w:left="562" w:hanging="136"/>
        <w:rPr>
          <w:rFonts w:ascii="Times New Roman" w:eastAsia="Times New Roman" w:hAnsi="Times New Roman"/>
          <w:sz w:val="24"/>
          <w:szCs w:val="24"/>
        </w:rPr>
      </w:pPr>
      <w:r w:rsidRPr="00757592">
        <w:rPr>
          <w:rFonts w:ascii="Times New Roman" w:eastAsia="Times New Roman" w:hAnsi="Times New Roman"/>
          <w:sz w:val="24"/>
          <w:szCs w:val="24"/>
        </w:rPr>
        <w:t>2) несвоєчасне внесення платежі</w:t>
      </w:r>
      <w:proofErr w:type="gramStart"/>
      <w:r w:rsidRPr="00757592">
        <w:rPr>
          <w:rFonts w:ascii="Times New Roman" w:eastAsia="Times New Roman" w:hAnsi="Times New Roman"/>
          <w:sz w:val="24"/>
          <w:szCs w:val="24"/>
        </w:rPr>
        <w:t>в</w:t>
      </w:r>
      <w:proofErr w:type="gramEnd"/>
      <w:r w:rsidRPr="00757592">
        <w:rPr>
          <w:rFonts w:ascii="Times New Roman" w:eastAsia="Times New Roman" w:hAnsi="Times New Roman"/>
          <w:sz w:val="24"/>
          <w:szCs w:val="24"/>
        </w:rPr>
        <w:t xml:space="preserve"> за послуги шляхом сплати пені.</w:t>
      </w:r>
    </w:p>
    <w:p w:rsidR="00757592" w:rsidRPr="00757592" w:rsidRDefault="00757592" w:rsidP="000E288F">
      <w:pPr>
        <w:numPr>
          <w:ilvl w:val="0"/>
          <w:numId w:val="24"/>
        </w:numPr>
        <w:tabs>
          <w:tab w:val="left" w:pos="426"/>
        </w:tabs>
        <w:spacing w:line="0" w:lineRule="atLeast"/>
        <w:rPr>
          <w:rFonts w:ascii="Times New Roman" w:eastAsia="Times New Roman" w:hAnsi="Times New Roman"/>
          <w:b/>
          <w:i/>
          <w:sz w:val="24"/>
          <w:szCs w:val="24"/>
        </w:rPr>
      </w:pPr>
      <w:r w:rsidRPr="00757592">
        <w:rPr>
          <w:rFonts w:ascii="Times New Roman" w:eastAsia="Times New Roman" w:hAnsi="Times New Roman"/>
          <w:b/>
          <w:i/>
          <w:sz w:val="24"/>
          <w:szCs w:val="24"/>
        </w:rPr>
        <w:t>Виконавець несе відповідальність за:</w:t>
      </w:r>
    </w:p>
    <w:p w:rsidR="00757592" w:rsidRPr="00757592" w:rsidRDefault="00757592" w:rsidP="000E288F">
      <w:pPr>
        <w:numPr>
          <w:ilvl w:val="0"/>
          <w:numId w:val="25"/>
        </w:numPr>
        <w:tabs>
          <w:tab w:val="left" w:pos="709"/>
        </w:tabs>
        <w:spacing w:line="0" w:lineRule="atLeast"/>
        <w:ind w:firstLine="426"/>
        <w:rPr>
          <w:rFonts w:ascii="Times New Roman" w:eastAsia="Times New Roman" w:hAnsi="Times New Roman"/>
          <w:sz w:val="24"/>
          <w:szCs w:val="24"/>
        </w:rPr>
      </w:pPr>
      <w:r w:rsidRPr="00757592">
        <w:rPr>
          <w:rFonts w:ascii="Times New Roman" w:eastAsia="Times New Roman" w:hAnsi="Times New Roman"/>
          <w:sz w:val="24"/>
          <w:szCs w:val="24"/>
        </w:rPr>
        <w:t>невиконання умов договору;</w:t>
      </w:r>
    </w:p>
    <w:p w:rsidR="00757592" w:rsidRPr="00757592" w:rsidRDefault="00757592" w:rsidP="000E288F">
      <w:pPr>
        <w:numPr>
          <w:ilvl w:val="0"/>
          <w:numId w:val="25"/>
        </w:numPr>
        <w:tabs>
          <w:tab w:val="left" w:pos="709"/>
        </w:tabs>
        <w:spacing w:line="0" w:lineRule="atLeast"/>
        <w:ind w:firstLine="426"/>
        <w:rPr>
          <w:rFonts w:ascii="Times New Roman" w:eastAsia="Times New Roman" w:hAnsi="Times New Roman"/>
          <w:sz w:val="24"/>
          <w:szCs w:val="24"/>
        </w:rPr>
      </w:pPr>
      <w:r w:rsidRPr="00757592">
        <w:rPr>
          <w:rFonts w:ascii="Times New Roman" w:eastAsia="Times New Roman" w:hAnsi="Times New Roman"/>
          <w:sz w:val="24"/>
          <w:szCs w:val="24"/>
        </w:rPr>
        <w:t>ненадання, надання не в повному обсязі або неналежної якості послуг;</w:t>
      </w:r>
    </w:p>
    <w:p w:rsidR="00757592" w:rsidRPr="00757592" w:rsidRDefault="00757592" w:rsidP="000E288F">
      <w:pPr>
        <w:numPr>
          <w:ilvl w:val="0"/>
          <w:numId w:val="25"/>
        </w:numPr>
        <w:tabs>
          <w:tab w:val="left" w:pos="709"/>
        </w:tabs>
        <w:spacing w:line="0" w:lineRule="atLeast"/>
        <w:ind w:firstLine="426"/>
        <w:rPr>
          <w:rFonts w:ascii="Times New Roman" w:eastAsia="Times New Roman" w:hAnsi="Times New Roman"/>
          <w:sz w:val="24"/>
          <w:szCs w:val="24"/>
        </w:rPr>
      </w:pPr>
      <w:r w:rsidRPr="00757592">
        <w:rPr>
          <w:rFonts w:ascii="Times New Roman" w:eastAsia="Times New Roman" w:hAnsi="Times New Roman"/>
          <w:sz w:val="24"/>
          <w:szCs w:val="24"/>
        </w:rPr>
        <w:t>порушення прав споживачів згідно із законодавством.</w:t>
      </w:r>
    </w:p>
    <w:p w:rsidR="00757592" w:rsidRPr="00757592" w:rsidRDefault="00757592" w:rsidP="009656A6">
      <w:pPr>
        <w:spacing w:line="0" w:lineRule="atLeast"/>
        <w:ind w:right="-1"/>
        <w:jc w:val="center"/>
        <w:rPr>
          <w:rFonts w:ascii="Times New Roman" w:eastAsia="Times New Roman" w:hAnsi="Times New Roman"/>
          <w:b/>
          <w:i/>
          <w:sz w:val="24"/>
          <w:szCs w:val="24"/>
        </w:rPr>
      </w:pPr>
      <w:r w:rsidRPr="00757592">
        <w:rPr>
          <w:rFonts w:ascii="Times New Roman" w:eastAsia="Times New Roman" w:hAnsi="Times New Roman"/>
          <w:b/>
          <w:i/>
          <w:sz w:val="24"/>
          <w:szCs w:val="24"/>
        </w:rPr>
        <w:t>Порядок обмеження (припинення) надання послуг</w:t>
      </w:r>
    </w:p>
    <w:p w:rsidR="001D1CB1" w:rsidRPr="00BE1CD0" w:rsidRDefault="00757592" w:rsidP="00F51A69">
      <w:pPr>
        <w:numPr>
          <w:ilvl w:val="0"/>
          <w:numId w:val="26"/>
        </w:numPr>
        <w:tabs>
          <w:tab w:val="left" w:pos="426"/>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Виконавець обмежує (припиня</w:t>
      </w:r>
      <w:proofErr w:type="gramStart"/>
      <w:r w:rsidRPr="00757592">
        <w:rPr>
          <w:rFonts w:ascii="Times New Roman" w:eastAsia="Times New Roman" w:hAnsi="Times New Roman"/>
          <w:sz w:val="24"/>
          <w:szCs w:val="24"/>
        </w:rPr>
        <w:t>є)</w:t>
      </w:r>
      <w:proofErr w:type="gramEnd"/>
      <w:r w:rsidRPr="00757592">
        <w:rPr>
          <w:rFonts w:ascii="Times New Roman" w:eastAsia="Times New Roman" w:hAnsi="Times New Roman"/>
          <w:sz w:val="24"/>
          <w:szCs w:val="24"/>
        </w:rPr>
        <w:t xml:space="preserve"> надання послуг у разі:</w:t>
      </w:r>
    </w:p>
    <w:p w:rsidR="00757592" w:rsidRPr="00757592" w:rsidRDefault="00757592" w:rsidP="00F51A69">
      <w:pPr>
        <w:numPr>
          <w:ilvl w:val="1"/>
          <w:numId w:val="27"/>
        </w:numPr>
        <w:tabs>
          <w:tab w:val="left" w:pos="567"/>
        </w:tabs>
        <w:spacing w:line="0" w:lineRule="atLeast"/>
        <w:ind w:firstLine="426"/>
        <w:jc w:val="both"/>
        <w:rPr>
          <w:rFonts w:ascii="Times New Roman" w:eastAsia="Times New Roman" w:hAnsi="Times New Roman"/>
          <w:sz w:val="24"/>
          <w:szCs w:val="24"/>
        </w:rPr>
      </w:pPr>
      <w:r w:rsidRPr="00757592">
        <w:rPr>
          <w:rFonts w:ascii="Times New Roman" w:eastAsia="Times New Roman" w:hAnsi="Times New Roman"/>
          <w:sz w:val="24"/>
          <w:szCs w:val="24"/>
        </w:rPr>
        <w:t xml:space="preserve">проведення ремонтних і </w:t>
      </w:r>
      <w:proofErr w:type="gramStart"/>
      <w:r w:rsidRPr="00757592">
        <w:rPr>
          <w:rFonts w:ascii="Times New Roman" w:eastAsia="Times New Roman" w:hAnsi="Times New Roman"/>
          <w:sz w:val="24"/>
          <w:szCs w:val="24"/>
        </w:rPr>
        <w:t>проф</w:t>
      </w:r>
      <w:proofErr w:type="gramEnd"/>
      <w:r w:rsidRPr="00757592">
        <w:rPr>
          <w:rFonts w:ascii="Times New Roman" w:eastAsia="Times New Roman" w:hAnsi="Times New Roman"/>
          <w:sz w:val="24"/>
          <w:szCs w:val="24"/>
        </w:rPr>
        <w:t>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757592" w:rsidRPr="00757592" w:rsidRDefault="00757592" w:rsidP="00F51A69">
      <w:pPr>
        <w:numPr>
          <w:ilvl w:val="1"/>
          <w:numId w:val="27"/>
        </w:numPr>
        <w:tabs>
          <w:tab w:val="left" w:pos="567"/>
        </w:tabs>
        <w:spacing w:line="0" w:lineRule="atLeast"/>
        <w:ind w:firstLine="426"/>
        <w:jc w:val="both"/>
        <w:rPr>
          <w:rFonts w:ascii="Times New Roman" w:eastAsia="Times New Roman" w:hAnsi="Times New Roman"/>
          <w:sz w:val="24"/>
          <w:szCs w:val="24"/>
        </w:rPr>
      </w:pPr>
      <w:r w:rsidRPr="00757592">
        <w:rPr>
          <w:rFonts w:ascii="Times New Roman" w:eastAsia="Times New Roman" w:hAnsi="Times New Roman"/>
          <w:sz w:val="24"/>
          <w:szCs w:val="24"/>
        </w:rPr>
        <w:t xml:space="preserve">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w:t>
      </w:r>
      <w:proofErr w:type="gramStart"/>
      <w:r w:rsidRPr="00757592">
        <w:rPr>
          <w:rFonts w:ascii="Times New Roman" w:eastAsia="Times New Roman" w:hAnsi="Times New Roman"/>
          <w:sz w:val="24"/>
          <w:szCs w:val="24"/>
        </w:rPr>
        <w:t>п</w:t>
      </w:r>
      <w:proofErr w:type="gramEnd"/>
      <w:r w:rsidRPr="00757592">
        <w:rPr>
          <w:rFonts w:ascii="Times New Roman" w:eastAsia="Times New Roman" w:hAnsi="Times New Roman"/>
          <w:sz w:val="24"/>
          <w:szCs w:val="24"/>
        </w:rPr>
        <w:t>ізніше ніж через три години з початку такої перерви. У повідомленні зазначається причина та строк перерви</w:t>
      </w:r>
    </w:p>
    <w:p w:rsidR="00757592" w:rsidRPr="00757592" w:rsidRDefault="00757592" w:rsidP="00F51A69">
      <w:pPr>
        <w:numPr>
          <w:ilvl w:val="0"/>
          <w:numId w:val="27"/>
        </w:numPr>
        <w:tabs>
          <w:tab w:val="left" w:pos="182"/>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наданні відповідних послуг.</w:t>
      </w:r>
    </w:p>
    <w:p w:rsidR="00757592" w:rsidRPr="00757592" w:rsidRDefault="00757592" w:rsidP="00F51A69">
      <w:pPr>
        <w:numPr>
          <w:ilvl w:val="1"/>
          <w:numId w:val="28"/>
        </w:numPr>
        <w:tabs>
          <w:tab w:val="left" w:pos="426"/>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Виконавець має право обмежити (припинити) надання відповідної послуги споживачеві</w:t>
      </w:r>
    </w:p>
    <w:p w:rsidR="00757592" w:rsidRPr="00757592" w:rsidRDefault="00757592" w:rsidP="00F51A69">
      <w:pPr>
        <w:numPr>
          <w:ilvl w:val="0"/>
          <w:numId w:val="28"/>
        </w:numPr>
        <w:tabs>
          <w:tab w:val="left" w:pos="201"/>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разі непогашення в повному обсязі заборгованості за спожиті послуги протягом 30 днів з дня отримання споживачем попередження від виконавця.</w:t>
      </w:r>
    </w:p>
    <w:p w:rsidR="00757592" w:rsidRPr="00757592" w:rsidRDefault="00757592" w:rsidP="00F51A69">
      <w:pPr>
        <w:spacing w:line="0" w:lineRule="atLeast"/>
        <w:ind w:left="2" w:firstLine="424"/>
        <w:jc w:val="both"/>
        <w:rPr>
          <w:rFonts w:ascii="Times New Roman" w:eastAsia="Times New Roman" w:hAnsi="Times New Roman"/>
          <w:sz w:val="24"/>
          <w:szCs w:val="24"/>
        </w:rPr>
      </w:pPr>
      <w:r w:rsidRPr="00757592">
        <w:rPr>
          <w:rFonts w:ascii="Times New Roman" w:eastAsia="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757592" w:rsidRPr="00757592" w:rsidRDefault="00757592" w:rsidP="00F51A69">
      <w:pPr>
        <w:numPr>
          <w:ilvl w:val="1"/>
          <w:numId w:val="29"/>
        </w:numPr>
        <w:tabs>
          <w:tab w:val="left" w:pos="426"/>
        </w:tabs>
        <w:spacing w:line="0" w:lineRule="atLeast"/>
        <w:jc w:val="both"/>
        <w:rPr>
          <w:rFonts w:ascii="Times New Roman" w:eastAsia="Times New Roman" w:hAnsi="Times New Roman"/>
          <w:sz w:val="24"/>
          <w:szCs w:val="24"/>
        </w:rPr>
      </w:pPr>
      <w:proofErr w:type="gramStart"/>
      <w:r w:rsidRPr="00757592">
        <w:rPr>
          <w:rFonts w:ascii="Times New Roman" w:eastAsia="Times New Roman" w:hAnsi="Times New Roman"/>
          <w:sz w:val="24"/>
          <w:szCs w:val="24"/>
        </w:rPr>
        <w:t xml:space="preserve">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w:t>
      </w:r>
      <w:r w:rsidR="00881E51">
        <w:rPr>
          <w:rFonts w:ascii="Times New Roman" w:eastAsia="Times New Roman" w:hAnsi="Times New Roman"/>
          <w:sz w:val="24"/>
          <w:szCs w:val="24"/>
        </w:rPr>
        <w:t>може бути обмежено (припинено).</w:t>
      </w:r>
      <w:proofErr w:type="gramEnd"/>
    </w:p>
    <w:p w:rsidR="00757592" w:rsidRPr="00757592" w:rsidRDefault="00757592" w:rsidP="00F51A69">
      <w:pPr>
        <w:spacing w:line="0" w:lineRule="atLeast"/>
        <w:ind w:left="2" w:firstLine="424"/>
        <w:jc w:val="both"/>
        <w:rPr>
          <w:rFonts w:ascii="Times New Roman" w:eastAsia="Times New Roman" w:hAnsi="Times New Roman"/>
          <w:sz w:val="24"/>
          <w:szCs w:val="24"/>
        </w:rPr>
      </w:pPr>
      <w:r w:rsidRPr="00757592">
        <w:rPr>
          <w:rFonts w:ascii="Times New Roman" w:eastAsia="Times New Roman" w:hAnsi="Times New Roman"/>
          <w:sz w:val="24"/>
          <w:szCs w:val="24"/>
        </w:rPr>
        <w:t xml:space="preserve">Таке попередження надсилається споживачеві не раніше наступного робочого дня </w:t>
      </w:r>
      <w:proofErr w:type="gramStart"/>
      <w:r w:rsidRPr="00757592">
        <w:rPr>
          <w:rFonts w:ascii="Times New Roman" w:eastAsia="Times New Roman" w:hAnsi="Times New Roman"/>
          <w:sz w:val="24"/>
          <w:szCs w:val="24"/>
        </w:rPr>
        <w:t>п</w:t>
      </w:r>
      <w:proofErr w:type="gramEnd"/>
      <w:r w:rsidRPr="00757592">
        <w:rPr>
          <w:rFonts w:ascii="Times New Roman" w:eastAsia="Times New Roman" w:hAnsi="Times New Roman"/>
          <w:sz w:val="24"/>
          <w:szCs w:val="24"/>
        </w:rPr>
        <w:t>ісля закінчення граничного строку оплати послуги, визначеного законодавством та/або договором.</w:t>
      </w:r>
    </w:p>
    <w:p w:rsidR="00757592" w:rsidRPr="00757592" w:rsidRDefault="00757592" w:rsidP="00F51A69">
      <w:pPr>
        <w:spacing w:line="0" w:lineRule="atLeast"/>
        <w:ind w:left="2" w:firstLine="424"/>
        <w:jc w:val="both"/>
        <w:rPr>
          <w:rFonts w:ascii="Times New Roman" w:eastAsia="Times New Roman" w:hAnsi="Times New Roman"/>
          <w:sz w:val="24"/>
          <w:szCs w:val="24"/>
        </w:rPr>
      </w:pPr>
      <w:r w:rsidRPr="00757592">
        <w:rPr>
          <w:rFonts w:ascii="Times New Roman" w:eastAsia="Times New Roman" w:hAnsi="Times New Roman"/>
          <w:sz w:val="24"/>
          <w:szCs w:val="24"/>
        </w:rPr>
        <w:t xml:space="preserve">Попередження надсилається споживачеві одним із способів: рекомендованим листом </w:t>
      </w:r>
      <w:r w:rsidR="00EE0966">
        <w:rPr>
          <w:rFonts w:ascii="Times New Roman" w:eastAsia="Times New Roman" w:hAnsi="Times New Roman"/>
          <w:sz w:val="24"/>
          <w:szCs w:val="24"/>
          <w:lang w:val="uk-UA"/>
        </w:rPr>
        <w:t xml:space="preserve">               </w:t>
      </w:r>
      <w:r w:rsidRPr="00757592">
        <w:rPr>
          <w:rFonts w:ascii="Times New Roman" w:eastAsia="Times New Roman" w:hAnsi="Times New Roman"/>
          <w:sz w:val="24"/>
          <w:szCs w:val="24"/>
        </w:rPr>
        <w:t xml:space="preserve">(з повідомленням про вручення) та шляхом повідомлення споживачеві через його особистий кабінет; вручення попередження </w:t>
      </w:r>
      <w:proofErr w:type="gramStart"/>
      <w:r w:rsidRPr="00757592">
        <w:rPr>
          <w:rFonts w:ascii="Times New Roman" w:eastAsia="Times New Roman" w:hAnsi="Times New Roman"/>
          <w:sz w:val="24"/>
          <w:szCs w:val="24"/>
        </w:rPr>
        <w:t>п</w:t>
      </w:r>
      <w:proofErr w:type="gramEnd"/>
      <w:r w:rsidRPr="00757592">
        <w:rPr>
          <w:rFonts w:ascii="Times New Roman" w:eastAsia="Times New Roman" w:hAnsi="Times New Roman"/>
          <w:sz w:val="24"/>
          <w:szCs w:val="24"/>
        </w:rPr>
        <w:t>ід особистий підпис споживача чи членів його сімї визначених в цьомудоговорі;електронноюпоштоюнаелектроннуадресуспоживача</w:t>
      </w:r>
    </w:p>
    <w:p w:rsidR="00757592" w:rsidRPr="00757592" w:rsidRDefault="00757592" w:rsidP="000E288F">
      <w:pPr>
        <w:spacing w:line="0" w:lineRule="atLeast"/>
        <w:ind w:left="2"/>
        <w:rPr>
          <w:rFonts w:ascii="Times New Roman" w:eastAsia="Times New Roman" w:hAnsi="Times New Roman"/>
          <w:sz w:val="24"/>
          <w:szCs w:val="24"/>
        </w:rPr>
      </w:pPr>
      <w:r w:rsidRPr="00757592">
        <w:rPr>
          <w:rFonts w:ascii="Times New Roman" w:eastAsia="Times New Roman" w:hAnsi="Times New Roman"/>
          <w:sz w:val="24"/>
          <w:szCs w:val="24"/>
        </w:rPr>
        <w:t>___________</w:t>
      </w:r>
      <w:r w:rsidR="001E4472">
        <w:rPr>
          <w:rFonts w:ascii="Times New Roman" w:eastAsia="Times New Roman" w:hAnsi="Times New Roman"/>
          <w:sz w:val="24"/>
          <w:szCs w:val="24"/>
        </w:rPr>
        <w:t>____</w:t>
      </w:r>
      <w:r w:rsidRPr="00757592">
        <w:rPr>
          <w:rFonts w:ascii="Times New Roman" w:eastAsia="Times New Roman" w:hAnsi="Times New Roman"/>
          <w:sz w:val="24"/>
          <w:szCs w:val="24"/>
        </w:rPr>
        <w:t>_______@__</w:t>
      </w:r>
      <w:r w:rsidR="001E4472">
        <w:rPr>
          <w:rFonts w:ascii="Times New Roman" w:eastAsia="Times New Roman" w:hAnsi="Times New Roman"/>
          <w:sz w:val="24"/>
          <w:szCs w:val="24"/>
        </w:rPr>
        <w:t>_________</w:t>
      </w:r>
      <w:r w:rsidRPr="00757592">
        <w:rPr>
          <w:rFonts w:ascii="Times New Roman" w:eastAsia="Times New Roman" w:hAnsi="Times New Roman"/>
          <w:sz w:val="24"/>
          <w:szCs w:val="24"/>
        </w:rPr>
        <w:t>______.</w:t>
      </w:r>
    </w:p>
    <w:p w:rsidR="00757592" w:rsidRPr="00757592" w:rsidRDefault="00757592" w:rsidP="00F51A69">
      <w:pPr>
        <w:numPr>
          <w:ilvl w:val="1"/>
          <w:numId w:val="29"/>
        </w:numPr>
        <w:tabs>
          <w:tab w:val="left" w:pos="426"/>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Уразі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757592" w:rsidRPr="00757592" w:rsidRDefault="00757592" w:rsidP="00F51A69">
      <w:pPr>
        <w:numPr>
          <w:ilvl w:val="1"/>
          <w:numId w:val="29"/>
        </w:numPr>
        <w:tabs>
          <w:tab w:val="left" w:pos="426"/>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 xml:space="preserve">Обмеження (припинення) надання послуг не є </w:t>
      </w:r>
      <w:proofErr w:type="gramStart"/>
      <w:r w:rsidRPr="00757592">
        <w:rPr>
          <w:rFonts w:ascii="Times New Roman" w:eastAsia="Times New Roman" w:hAnsi="Times New Roman"/>
          <w:sz w:val="24"/>
          <w:szCs w:val="24"/>
        </w:rPr>
        <w:t>п</w:t>
      </w:r>
      <w:proofErr w:type="gramEnd"/>
      <w:r w:rsidRPr="00757592">
        <w:rPr>
          <w:rFonts w:ascii="Times New Roman" w:eastAsia="Times New Roman" w:hAnsi="Times New Roman"/>
          <w:sz w:val="24"/>
          <w:szCs w:val="24"/>
        </w:rPr>
        <w:t>ідставою для розірвання договору про надання послуг.</w:t>
      </w:r>
    </w:p>
    <w:p w:rsidR="00757592" w:rsidRPr="00757592" w:rsidRDefault="00757592" w:rsidP="00F51A69">
      <w:pPr>
        <w:numPr>
          <w:ilvl w:val="1"/>
          <w:numId w:val="29"/>
        </w:numPr>
        <w:tabs>
          <w:tab w:val="left" w:pos="426"/>
          <w:tab w:val="left" w:pos="1002"/>
        </w:tabs>
        <w:spacing w:line="0" w:lineRule="atLeast"/>
        <w:jc w:val="both"/>
        <w:rPr>
          <w:rFonts w:ascii="Times New Roman" w:eastAsia="Times New Roman" w:hAnsi="Times New Roman"/>
          <w:sz w:val="24"/>
          <w:szCs w:val="24"/>
        </w:rPr>
      </w:pPr>
      <w:r w:rsidRPr="00757592">
        <w:rPr>
          <w:rFonts w:ascii="Times New Roman" w:eastAsia="Times New Roman" w:hAnsi="Times New Roman"/>
          <w:sz w:val="24"/>
          <w:szCs w:val="24"/>
        </w:rPr>
        <w:t>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757592" w:rsidRPr="00757592" w:rsidRDefault="00757592" w:rsidP="00F51A69">
      <w:pPr>
        <w:numPr>
          <w:ilvl w:val="1"/>
          <w:numId w:val="29"/>
        </w:numPr>
        <w:tabs>
          <w:tab w:val="left" w:pos="426"/>
        </w:tabs>
        <w:spacing w:line="239" w:lineRule="auto"/>
        <w:jc w:val="both"/>
        <w:rPr>
          <w:rFonts w:ascii="Times New Roman" w:eastAsia="Times New Roman" w:hAnsi="Times New Roman"/>
          <w:sz w:val="24"/>
          <w:szCs w:val="24"/>
        </w:rPr>
      </w:pPr>
      <w:r w:rsidRPr="00757592">
        <w:rPr>
          <w:rFonts w:ascii="Times New Roman" w:eastAsia="Times New Roman" w:hAnsi="Times New Roman"/>
          <w:sz w:val="24"/>
          <w:szCs w:val="24"/>
        </w:rPr>
        <w:t xml:space="preserve">Витрати виконавця, пов’язані з відновленням надання послуги споживачеві, </w:t>
      </w:r>
      <w:proofErr w:type="gramStart"/>
      <w:r w:rsidRPr="00757592">
        <w:rPr>
          <w:rFonts w:ascii="Times New Roman" w:eastAsia="Times New Roman" w:hAnsi="Times New Roman"/>
          <w:sz w:val="24"/>
          <w:szCs w:val="24"/>
        </w:rPr>
        <w:t>п</w:t>
      </w:r>
      <w:proofErr w:type="gramEnd"/>
      <w:r w:rsidRPr="00757592">
        <w:rPr>
          <w:rFonts w:ascii="Times New Roman" w:eastAsia="Times New Roman" w:hAnsi="Times New Roman"/>
          <w:sz w:val="24"/>
          <w:szCs w:val="24"/>
        </w:rPr>
        <w:t>ідлягають відшкодуванню за рахунок споживача відповідно до кошторису витрат на відновлення надання послуг, складеного виконавцем.</w:t>
      </w:r>
    </w:p>
    <w:p w:rsidR="00757592" w:rsidRPr="00757592" w:rsidRDefault="00757592" w:rsidP="00F51A69">
      <w:pPr>
        <w:spacing w:line="1" w:lineRule="exact"/>
        <w:jc w:val="both"/>
        <w:rPr>
          <w:rFonts w:ascii="Times New Roman" w:eastAsia="Times New Roman" w:hAnsi="Times New Roman"/>
          <w:sz w:val="24"/>
          <w:szCs w:val="24"/>
        </w:rPr>
      </w:pPr>
    </w:p>
    <w:p w:rsidR="00757592" w:rsidRPr="00757592" w:rsidRDefault="00757592" w:rsidP="00F51A69">
      <w:pPr>
        <w:spacing w:line="0" w:lineRule="atLeast"/>
        <w:ind w:right="-1"/>
        <w:jc w:val="both"/>
        <w:rPr>
          <w:rFonts w:ascii="Times New Roman" w:eastAsia="Times New Roman" w:hAnsi="Times New Roman"/>
          <w:b/>
          <w:i/>
          <w:sz w:val="24"/>
          <w:szCs w:val="24"/>
        </w:rPr>
      </w:pPr>
      <w:r w:rsidRPr="00757592">
        <w:rPr>
          <w:rFonts w:ascii="Times New Roman" w:eastAsia="Times New Roman" w:hAnsi="Times New Roman"/>
          <w:b/>
          <w:i/>
          <w:sz w:val="24"/>
          <w:szCs w:val="24"/>
        </w:rPr>
        <w:t>Порядок оформлення претензій</w:t>
      </w:r>
    </w:p>
    <w:p w:rsidR="00757592" w:rsidRPr="00757592" w:rsidRDefault="00757592" w:rsidP="00F51A69">
      <w:pPr>
        <w:spacing w:line="11" w:lineRule="exact"/>
        <w:jc w:val="both"/>
        <w:rPr>
          <w:rFonts w:ascii="Times New Roman" w:eastAsia="Times New Roman" w:hAnsi="Times New Roman"/>
          <w:b/>
          <w:i/>
          <w:sz w:val="24"/>
          <w:szCs w:val="24"/>
        </w:rPr>
      </w:pPr>
    </w:p>
    <w:p w:rsidR="00757592" w:rsidRPr="00757592" w:rsidRDefault="00757592" w:rsidP="00F51A69">
      <w:pPr>
        <w:numPr>
          <w:ilvl w:val="0"/>
          <w:numId w:val="30"/>
        </w:numPr>
        <w:tabs>
          <w:tab w:val="left" w:pos="426"/>
        </w:tabs>
        <w:spacing w:line="236" w:lineRule="auto"/>
        <w:jc w:val="both"/>
        <w:rPr>
          <w:rFonts w:ascii="Times New Roman" w:eastAsia="Times New Roman" w:hAnsi="Times New Roman"/>
          <w:sz w:val="22"/>
          <w:szCs w:val="22"/>
        </w:rPr>
      </w:pPr>
      <w:proofErr w:type="gramStart"/>
      <w:r w:rsidRPr="00757592">
        <w:rPr>
          <w:rFonts w:ascii="Times New Roman" w:eastAsia="Times New Roman" w:hAnsi="Times New Roman"/>
          <w:sz w:val="24"/>
          <w:szCs w:val="24"/>
        </w:rPr>
        <w:t>У</w:t>
      </w:r>
      <w:proofErr w:type="gramEnd"/>
      <w:r w:rsidRPr="00757592">
        <w:rPr>
          <w:rFonts w:ascii="Times New Roman" w:eastAsia="Times New Roman" w:hAnsi="Times New Roman"/>
          <w:sz w:val="24"/>
          <w:szCs w:val="24"/>
        </w:rPr>
        <w:t xml:space="preserve">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w:t>
      </w:r>
      <w:r w:rsidRPr="00757592">
        <w:rPr>
          <w:rFonts w:ascii="Times New Roman" w:eastAsia="Times New Roman" w:hAnsi="Times New Roman"/>
          <w:sz w:val="22"/>
          <w:szCs w:val="22"/>
        </w:rPr>
        <w:t>.</w:t>
      </w:r>
    </w:p>
    <w:p w:rsidR="00757592" w:rsidRPr="008A20D6" w:rsidRDefault="00124F52" w:rsidP="00F51A69">
      <w:pPr>
        <w:tabs>
          <w:tab w:val="left" w:pos="993"/>
        </w:tabs>
        <w:spacing w:line="238" w:lineRule="auto"/>
        <w:ind w:firstLine="426"/>
        <w:jc w:val="both"/>
        <w:rPr>
          <w:rFonts w:ascii="Times New Roman" w:eastAsia="Times New Roman" w:hAnsi="Times New Roman"/>
          <w:sz w:val="24"/>
          <w:szCs w:val="24"/>
        </w:rPr>
      </w:pPr>
      <w:r w:rsidRPr="00124F52">
        <w:rPr>
          <w:rFonts w:ascii="Times New Roman" w:eastAsia="Times New Roman" w:hAnsi="Times New Roman"/>
          <w:sz w:val="24"/>
          <w:szCs w:val="24"/>
        </w:rPr>
        <w:t xml:space="preserve">Оформлення претензій споживачів здійснюється </w:t>
      </w:r>
      <w:proofErr w:type="gramStart"/>
      <w:r w:rsidRPr="00124F52">
        <w:rPr>
          <w:rFonts w:ascii="Times New Roman" w:eastAsia="Times New Roman" w:hAnsi="Times New Roman"/>
          <w:sz w:val="24"/>
          <w:szCs w:val="24"/>
        </w:rPr>
        <w:t>в</w:t>
      </w:r>
      <w:proofErr w:type="gramEnd"/>
      <w:r w:rsidRPr="00124F52">
        <w:rPr>
          <w:rFonts w:ascii="Times New Roman" w:eastAsia="Times New Roman" w:hAnsi="Times New Roman"/>
          <w:sz w:val="24"/>
          <w:szCs w:val="24"/>
        </w:rPr>
        <w:t xml:space="preserve"> порядку, передбаченому статтями 27, 28 Закону України “Про житлово-комунальні послуги</w:t>
      </w:r>
    </w:p>
    <w:p w:rsidR="00A77F63" w:rsidRPr="00A77F63" w:rsidRDefault="00A77F63" w:rsidP="00F51A69">
      <w:pPr>
        <w:numPr>
          <w:ilvl w:val="0"/>
          <w:numId w:val="32"/>
        </w:numPr>
        <w:tabs>
          <w:tab w:val="left" w:pos="426"/>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lastRenderedPageBreak/>
        <w:t>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w:t>
      </w:r>
      <w:proofErr w:type="gramStart"/>
      <w:r w:rsidRPr="00A77F63">
        <w:rPr>
          <w:rFonts w:ascii="Times New Roman" w:eastAsia="Times New Roman" w:hAnsi="Times New Roman"/>
          <w:sz w:val="24"/>
          <w:szCs w:val="24"/>
        </w:rPr>
        <w:t>стр</w:t>
      </w:r>
      <w:proofErr w:type="gramEnd"/>
      <w:r w:rsidRPr="00A77F63">
        <w:rPr>
          <w:rFonts w:ascii="Times New Roman" w:eastAsia="Times New Roman" w:hAnsi="Times New Roman"/>
          <w:sz w:val="24"/>
          <w:szCs w:val="24"/>
        </w:rPr>
        <w:t>ів України.</w:t>
      </w:r>
    </w:p>
    <w:p w:rsidR="00A77F63" w:rsidRPr="00A77F63" w:rsidRDefault="00A77F63" w:rsidP="00F51A69">
      <w:pPr>
        <w:numPr>
          <w:ilvl w:val="0"/>
          <w:numId w:val="32"/>
        </w:numPr>
        <w:tabs>
          <w:tab w:val="left" w:pos="426"/>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t xml:space="preserve">Виконавець зобов’язаний прибути на виклик споживача не </w:t>
      </w:r>
      <w:proofErr w:type="gramStart"/>
      <w:r w:rsidRPr="00A77F63">
        <w:rPr>
          <w:rFonts w:ascii="Times New Roman" w:eastAsia="Times New Roman" w:hAnsi="Times New Roman"/>
          <w:sz w:val="24"/>
          <w:szCs w:val="24"/>
        </w:rPr>
        <w:t>п</w:t>
      </w:r>
      <w:proofErr w:type="gramEnd"/>
      <w:r w:rsidRPr="00A77F63">
        <w:rPr>
          <w:rFonts w:ascii="Times New Roman" w:eastAsia="Times New Roman" w:hAnsi="Times New Roman"/>
          <w:sz w:val="24"/>
          <w:szCs w:val="24"/>
        </w:rPr>
        <w:t>ізніше ніж протягом однієї доби з моменту отримання повідомлення.</w:t>
      </w:r>
    </w:p>
    <w:p w:rsidR="00A77F63" w:rsidRPr="00A77F63" w:rsidRDefault="00A77F63" w:rsidP="00F51A69">
      <w:pPr>
        <w:numPr>
          <w:ilvl w:val="0"/>
          <w:numId w:val="32"/>
        </w:numPr>
        <w:tabs>
          <w:tab w:val="left" w:pos="426"/>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t>У разі проведення перевірки якості наданих послуг з централізованого водопостачання споживач має право здійснити забі</w:t>
      </w:r>
      <w:proofErr w:type="gramStart"/>
      <w:r w:rsidRPr="00A77F63">
        <w:rPr>
          <w:rFonts w:ascii="Times New Roman" w:eastAsia="Times New Roman" w:hAnsi="Times New Roman"/>
          <w:sz w:val="24"/>
          <w:szCs w:val="24"/>
        </w:rPr>
        <w:t>р</w:t>
      </w:r>
      <w:proofErr w:type="gramEnd"/>
      <w:r w:rsidRPr="00A77F63">
        <w:rPr>
          <w:rFonts w:ascii="Times New Roman" w:eastAsia="Times New Roman" w:hAnsi="Times New Roman"/>
          <w:sz w:val="24"/>
          <w:szCs w:val="24"/>
        </w:rPr>
        <w:t xml:space="preserve"> проб. Інформація про забір проб зазначається в акті-претензії.</w:t>
      </w:r>
    </w:p>
    <w:p w:rsidR="00A77F63" w:rsidRPr="00A77F63" w:rsidRDefault="00A77F63" w:rsidP="00F51A69">
      <w:pPr>
        <w:tabs>
          <w:tab w:val="left" w:pos="-426"/>
        </w:tabs>
        <w:spacing w:line="0" w:lineRule="atLeast"/>
        <w:ind w:left="2" w:firstLine="424"/>
        <w:jc w:val="both"/>
        <w:rPr>
          <w:rFonts w:ascii="Times New Roman" w:eastAsia="Times New Roman" w:hAnsi="Times New Roman"/>
          <w:sz w:val="24"/>
          <w:szCs w:val="24"/>
        </w:rPr>
      </w:pPr>
      <w:r w:rsidRPr="00A77F63">
        <w:rPr>
          <w:rFonts w:ascii="Times New Roman" w:eastAsia="Times New Roman" w:hAnsi="Times New Roman"/>
          <w:sz w:val="24"/>
          <w:szCs w:val="24"/>
        </w:rPr>
        <w:t xml:space="preserve">У разі встановлення за результатами </w:t>
      </w:r>
      <w:proofErr w:type="gramStart"/>
      <w:r w:rsidRPr="00A77F63">
        <w:rPr>
          <w:rFonts w:ascii="Times New Roman" w:eastAsia="Times New Roman" w:hAnsi="Times New Roman"/>
          <w:sz w:val="24"/>
          <w:szCs w:val="24"/>
        </w:rPr>
        <w:t>досл</w:t>
      </w:r>
      <w:proofErr w:type="gramEnd"/>
      <w:r w:rsidRPr="00A77F63">
        <w:rPr>
          <w:rFonts w:ascii="Times New Roman" w:eastAsia="Times New Roman" w:hAnsi="Times New Roman"/>
          <w:sz w:val="24"/>
          <w:szCs w:val="24"/>
        </w:rPr>
        <w:t>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A77F63" w:rsidRPr="00A77F63" w:rsidRDefault="00A77F63" w:rsidP="00F51A69">
      <w:pPr>
        <w:numPr>
          <w:ilvl w:val="0"/>
          <w:numId w:val="32"/>
        </w:numPr>
        <w:tabs>
          <w:tab w:val="left" w:pos="426"/>
          <w:tab w:val="left" w:pos="1014"/>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t xml:space="preserve">У разі неприбуття виконавця в установлений строк або необґрунтованої відмови </w:t>
      </w:r>
      <w:proofErr w:type="gramStart"/>
      <w:r w:rsidRPr="00A77F63">
        <w:rPr>
          <w:rFonts w:ascii="Times New Roman" w:eastAsia="Times New Roman" w:hAnsi="Times New Roman"/>
          <w:sz w:val="24"/>
          <w:szCs w:val="24"/>
        </w:rPr>
        <w:t>п</w:t>
      </w:r>
      <w:proofErr w:type="gramEnd"/>
      <w:r w:rsidRPr="00A77F63">
        <w:rPr>
          <w:rFonts w:ascii="Times New Roman" w:eastAsia="Times New Roman" w:hAnsi="Times New Roman"/>
          <w:sz w:val="24"/>
          <w:szCs w:val="24"/>
        </w:rPr>
        <w:t>ідписати акт-претензію такий акт-претензія підписується споживачем та не менш як двома споживачами, які проживають (розташовані) у сусідніх будівлях (у приміщеннях у разі, коли послуга надається у багатоквартирному будинку) і надсилається виконавцеві рекомендованим листом.</w:t>
      </w:r>
    </w:p>
    <w:p w:rsidR="00A77F63" w:rsidRPr="00A77F63" w:rsidRDefault="00A77F63" w:rsidP="00F51A69">
      <w:pPr>
        <w:numPr>
          <w:ilvl w:val="0"/>
          <w:numId w:val="32"/>
        </w:numPr>
        <w:tabs>
          <w:tab w:val="left" w:pos="426"/>
          <w:tab w:val="left" w:pos="709"/>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t>Виконавець протягом п’яти робочих днів вирішує питання щодо задоволення вимог, зазначених в акт</w:t>
      </w:r>
      <w:proofErr w:type="gramStart"/>
      <w:r w:rsidRPr="00A77F63">
        <w:rPr>
          <w:rFonts w:ascii="Times New Roman" w:eastAsia="Times New Roman" w:hAnsi="Times New Roman"/>
          <w:sz w:val="24"/>
          <w:szCs w:val="24"/>
        </w:rPr>
        <w:t>і-</w:t>
      </w:r>
      <w:proofErr w:type="gramEnd"/>
      <w:r w:rsidRPr="00A77F63">
        <w:rPr>
          <w:rFonts w:ascii="Times New Roman" w:eastAsia="Times New Roman" w:hAnsi="Times New Roman"/>
          <w:sz w:val="24"/>
          <w:szCs w:val="24"/>
        </w:rPr>
        <w:t>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A77F63" w:rsidRPr="00A77F63" w:rsidRDefault="00A77F63" w:rsidP="00F51A69">
      <w:pPr>
        <w:tabs>
          <w:tab w:val="left" w:pos="426"/>
          <w:tab w:val="left" w:pos="709"/>
        </w:tabs>
        <w:spacing w:line="0" w:lineRule="atLeast"/>
        <w:ind w:right="-1"/>
        <w:jc w:val="both"/>
        <w:rPr>
          <w:rFonts w:ascii="Times New Roman" w:eastAsia="Times New Roman" w:hAnsi="Times New Roman"/>
          <w:b/>
          <w:i/>
          <w:sz w:val="24"/>
          <w:szCs w:val="24"/>
        </w:rPr>
      </w:pPr>
      <w:r w:rsidRPr="00A77F63">
        <w:rPr>
          <w:rFonts w:ascii="Times New Roman" w:eastAsia="Times New Roman" w:hAnsi="Times New Roman"/>
          <w:b/>
          <w:i/>
          <w:sz w:val="24"/>
          <w:szCs w:val="24"/>
        </w:rPr>
        <w:t>Форс-мажорні обставини</w:t>
      </w:r>
    </w:p>
    <w:p w:rsidR="00A77F63" w:rsidRPr="00A77F63" w:rsidRDefault="00A77F63" w:rsidP="00F51A69">
      <w:pPr>
        <w:tabs>
          <w:tab w:val="left" w:pos="426"/>
          <w:tab w:val="left" w:pos="709"/>
        </w:tabs>
        <w:spacing w:line="11" w:lineRule="exact"/>
        <w:jc w:val="both"/>
        <w:rPr>
          <w:rFonts w:ascii="Times New Roman" w:eastAsia="Times New Roman" w:hAnsi="Times New Roman"/>
          <w:sz w:val="24"/>
          <w:szCs w:val="24"/>
        </w:rPr>
      </w:pPr>
    </w:p>
    <w:p w:rsidR="00A77F63" w:rsidRPr="00A77F63" w:rsidRDefault="00A77F63" w:rsidP="00F51A69">
      <w:pPr>
        <w:numPr>
          <w:ilvl w:val="0"/>
          <w:numId w:val="33"/>
        </w:numPr>
        <w:tabs>
          <w:tab w:val="left" w:pos="426"/>
          <w:tab w:val="left" w:pos="709"/>
          <w:tab w:val="left" w:pos="1000"/>
        </w:tabs>
        <w:spacing w:line="236" w:lineRule="auto"/>
        <w:jc w:val="both"/>
        <w:rPr>
          <w:rFonts w:ascii="Times New Roman" w:eastAsia="Times New Roman" w:hAnsi="Times New Roman"/>
          <w:sz w:val="24"/>
          <w:szCs w:val="24"/>
        </w:rPr>
      </w:pPr>
      <w:r w:rsidRPr="00A77F63">
        <w:rPr>
          <w:rFonts w:ascii="Times New Roman" w:eastAsia="Times New Roman" w:hAnsi="Times New Roman"/>
          <w:sz w:val="24"/>
          <w:szCs w:val="24"/>
        </w:rPr>
        <w:t>Сторони звільняються від відповідальності згідно з договором уразі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w:t>
      </w:r>
    </w:p>
    <w:p w:rsidR="00A77F63" w:rsidRPr="00A77F63" w:rsidRDefault="00A77F63" w:rsidP="00F51A69">
      <w:pPr>
        <w:tabs>
          <w:tab w:val="left" w:pos="426"/>
          <w:tab w:val="left" w:pos="709"/>
        </w:tabs>
        <w:spacing w:line="3" w:lineRule="exact"/>
        <w:jc w:val="both"/>
        <w:rPr>
          <w:rFonts w:ascii="Times New Roman" w:eastAsia="Times New Roman" w:hAnsi="Times New Roman"/>
          <w:sz w:val="24"/>
          <w:szCs w:val="24"/>
        </w:rPr>
      </w:pPr>
    </w:p>
    <w:p w:rsidR="00A77F63" w:rsidRPr="00A77F63" w:rsidRDefault="00A77F63" w:rsidP="00F51A69">
      <w:pPr>
        <w:numPr>
          <w:ilvl w:val="0"/>
          <w:numId w:val="33"/>
        </w:numPr>
        <w:tabs>
          <w:tab w:val="left" w:pos="426"/>
          <w:tab w:val="left" w:pos="709"/>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t xml:space="preserve">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w:t>
      </w:r>
      <w:proofErr w:type="gramStart"/>
      <w:r w:rsidRPr="00A77F63">
        <w:rPr>
          <w:rFonts w:ascii="Times New Roman" w:eastAsia="Times New Roman" w:hAnsi="Times New Roman"/>
          <w:sz w:val="24"/>
          <w:szCs w:val="24"/>
        </w:rPr>
        <w:t>п</w:t>
      </w:r>
      <w:proofErr w:type="gramEnd"/>
      <w:r w:rsidRPr="00A77F63">
        <w:rPr>
          <w:rFonts w:ascii="Times New Roman" w:eastAsia="Times New Roman" w:hAnsi="Times New Roman"/>
          <w:sz w:val="24"/>
          <w:szCs w:val="24"/>
        </w:rPr>
        <w:t>ідтвердивши наявність дії форс-мажорних обставин відповідними документами.</w:t>
      </w:r>
    </w:p>
    <w:p w:rsidR="00A77F63" w:rsidRPr="00A77F63" w:rsidRDefault="00A77F63" w:rsidP="00F51A69">
      <w:pPr>
        <w:numPr>
          <w:ilvl w:val="0"/>
          <w:numId w:val="33"/>
        </w:numPr>
        <w:tabs>
          <w:tab w:val="left" w:pos="426"/>
          <w:tab w:val="left" w:pos="709"/>
          <w:tab w:val="left" w:pos="1019"/>
        </w:tabs>
        <w:spacing w:line="0" w:lineRule="atLeast"/>
        <w:jc w:val="both"/>
        <w:rPr>
          <w:rFonts w:ascii="Times New Roman" w:eastAsia="Times New Roman" w:hAnsi="Times New Roman"/>
          <w:sz w:val="24"/>
          <w:szCs w:val="24"/>
        </w:rPr>
      </w:pPr>
      <w:r w:rsidRPr="00A77F63">
        <w:rPr>
          <w:rFonts w:ascii="Times New Roman" w:eastAsia="Times New Roman" w:hAnsi="Times New Roman"/>
          <w:sz w:val="24"/>
          <w:szCs w:val="24"/>
        </w:rPr>
        <w:t>Уразі настання форс-мажорних обставин строк дії договору продовжується або припиняється за згодою сторін.</w:t>
      </w:r>
    </w:p>
    <w:p w:rsidR="00A77F63" w:rsidRPr="00A77F63" w:rsidRDefault="00A77F63" w:rsidP="00F51A69">
      <w:pPr>
        <w:tabs>
          <w:tab w:val="left" w:pos="426"/>
          <w:tab w:val="left" w:pos="709"/>
        </w:tabs>
        <w:spacing w:line="0" w:lineRule="atLeast"/>
        <w:ind w:right="-1"/>
        <w:jc w:val="both"/>
        <w:rPr>
          <w:rFonts w:ascii="Times New Roman" w:eastAsia="Times New Roman" w:hAnsi="Times New Roman"/>
          <w:b/>
          <w:i/>
          <w:sz w:val="24"/>
          <w:szCs w:val="24"/>
        </w:rPr>
      </w:pPr>
      <w:r w:rsidRPr="00A77F63">
        <w:rPr>
          <w:rFonts w:ascii="Times New Roman" w:eastAsia="Times New Roman" w:hAnsi="Times New Roman"/>
          <w:b/>
          <w:i/>
          <w:sz w:val="24"/>
          <w:szCs w:val="24"/>
        </w:rPr>
        <w:t>Особливі умови та строк дії договору</w:t>
      </w:r>
    </w:p>
    <w:p w:rsidR="00A77F63" w:rsidRPr="00A77F63" w:rsidRDefault="00A77F63" w:rsidP="00F51A69">
      <w:pPr>
        <w:tabs>
          <w:tab w:val="left" w:pos="426"/>
          <w:tab w:val="left" w:pos="709"/>
        </w:tabs>
        <w:spacing w:line="11" w:lineRule="exact"/>
        <w:jc w:val="both"/>
        <w:rPr>
          <w:rFonts w:ascii="Times New Roman" w:eastAsia="Times New Roman" w:hAnsi="Times New Roman"/>
          <w:sz w:val="24"/>
          <w:szCs w:val="24"/>
        </w:rPr>
      </w:pPr>
    </w:p>
    <w:p w:rsidR="00A77F63" w:rsidRPr="00A77F63" w:rsidRDefault="00A77F63" w:rsidP="00F51A69">
      <w:pPr>
        <w:numPr>
          <w:ilvl w:val="1"/>
          <w:numId w:val="34"/>
        </w:numPr>
        <w:tabs>
          <w:tab w:val="left" w:pos="426"/>
          <w:tab w:val="left" w:pos="709"/>
        </w:tabs>
        <w:spacing w:line="236" w:lineRule="auto"/>
        <w:ind w:left="2" w:hanging="2"/>
        <w:jc w:val="both"/>
        <w:rPr>
          <w:rFonts w:ascii="Times New Roman" w:eastAsia="Times New Roman" w:hAnsi="Times New Roman"/>
          <w:sz w:val="24"/>
          <w:szCs w:val="24"/>
        </w:rPr>
      </w:pPr>
      <w:r w:rsidRPr="00A77F63">
        <w:rPr>
          <w:rFonts w:ascii="Times New Roman" w:eastAsia="Times New Roman" w:hAnsi="Times New Roman"/>
          <w:sz w:val="24"/>
          <w:szCs w:val="24"/>
        </w:rPr>
        <w:t>Догові</w:t>
      </w:r>
      <w:proofErr w:type="gramStart"/>
      <w:r w:rsidRPr="00A77F63">
        <w:rPr>
          <w:rFonts w:ascii="Times New Roman" w:eastAsia="Times New Roman" w:hAnsi="Times New Roman"/>
          <w:sz w:val="24"/>
          <w:szCs w:val="24"/>
        </w:rPr>
        <w:t>р</w:t>
      </w:r>
      <w:proofErr w:type="gramEnd"/>
      <w:r w:rsidRPr="00A77F63">
        <w:rPr>
          <w:rFonts w:ascii="Times New Roman" w:eastAsia="Times New Roman" w:hAnsi="Times New Roman"/>
          <w:sz w:val="24"/>
          <w:szCs w:val="24"/>
        </w:rPr>
        <w:t xml:space="preserve">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w:t>
      </w:r>
      <w:r w:rsidR="00990755">
        <w:rPr>
          <w:rFonts w:ascii="Times New Roman" w:eastAsia="Times New Roman" w:hAnsi="Times New Roman"/>
          <w:sz w:val="24"/>
          <w:szCs w:val="24"/>
        </w:rPr>
        <w:t xml:space="preserve">оговір вважається продовженим </w:t>
      </w:r>
      <w:r w:rsidRPr="00A77F63">
        <w:rPr>
          <w:rFonts w:ascii="Times New Roman" w:eastAsia="Times New Roman" w:hAnsi="Times New Roman"/>
          <w:sz w:val="24"/>
          <w:szCs w:val="24"/>
        </w:rPr>
        <w:t xml:space="preserve"> на черговий однорічний строк.</w:t>
      </w:r>
    </w:p>
    <w:p w:rsidR="00A77F63" w:rsidRPr="00A77F63" w:rsidRDefault="00A77F63" w:rsidP="00F51A69">
      <w:pPr>
        <w:tabs>
          <w:tab w:val="left" w:pos="426"/>
          <w:tab w:val="left" w:pos="709"/>
        </w:tabs>
        <w:spacing w:line="3" w:lineRule="exact"/>
        <w:ind w:hanging="2"/>
        <w:jc w:val="both"/>
        <w:rPr>
          <w:rFonts w:ascii="Times New Roman" w:eastAsia="Times New Roman" w:hAnsi="Times New Roman"/>
          <w:sz w:val="24"/>
          <w:szCs w:val="24"/>
        </w:rPr>
      </w:pPr>
    </w:p>
    <w:p w:rsidR="00A77F63" w:rsidRPr="00A77F63" w:rsidRDefault="00A77F63" w:rsidP="00F51A69">
      <w:pPr>
        <w:numPr>
          <w:ilvl w:val="1"/>
          <w:numId w:val="34"/>
        </w:numPr>
        <w:spacing w:line="0" w:lineRule="atLeast"/>
        <w:ind w:left="426" w:hanging="426"/>
        <w:jc w:val="both"/>
        <w:rPr>
          <w:rFonts w:ascii="Times New Roman" w:eastAsia="Times New Roman" w:hAnsi="Times New Roman"/>
          <w:sz w:val="24"/>
          <w:szCs w:val="24"/>
        </w:rPr>
      </w:pPr>
      <w:r w:rsidRPr="00A77F63">
        <w:rPr>
          <w:rFonts w:ascii="Times New Roman" w:eastAsia="Times New Roman" w:hAnsi="Times New Roman"/>
          <w:sz w:val="24"/>
          <w:szCs w:val="24"/>
        </w:rPr>
        <w:t>Внесення змі</w:t>
      </w:r>
      <w:proofErr w:type="gramStart"/>
      <w:r w:rsidRPr="00A77F63">
        <w:rPr>
          <w:rFonts w:ascii="Times New Roman" w:eastAsia="Times New Roman" w:hAnsi="Times New Roman"/>
          <w:sz w:val="24"/>
          <w:szCs w:val="24"/>
        </w:rPr>
        <w:t>н</w:t>
      </w:r>
      <w:proofErr w:type="gramEnd"/>
      <w:r w:rsidRPr="00A77F63">
        <w:rPr>
          <w:rFonts w:ascii="Times New Roman" w:eastAsia="Times New Roman" w:hAnsi="Times New Roman"/>
          <w:sz w:val="24"/>
          <w:szCs w:val="24"/>
        </w:rPr>
        <w:t xml:space="preserve"> до договору здійснюється шляхом укладення додаткової угоди, укладеної</w:t>
      </w:r>
    </w:p>
    <w:p w:rsidR="00A77F63" w:rsidRPr="00A77F63" w:rsidRDefault="00A77F63" w:rsidP="00F51A69">
      <w:pPr>
        <w:numPr>
          <w:ilvl w:val="0"/>
          <w:numId w:val="34"/>
        </w:numPr>
        <w:tabs>
          <w:tab w:val="left" w:pos="189"/>
          <w:tab w:val="left" w:pos="426"/>
          <w:tab w:val="left" w:pos="709"/>
        </w:tabs>
        <w:spacing w:line="0" w:lineRule="atLeast"/>
        <w:ind w:left="2" w:hanging="2"/>
        <w:jc w:val="both"/>
        <w:rPr>
          <w:rFonts w:ascii="Times New Roman" w:eastAsia="Times New Roman" w:hAnsi="Times New Roman"/>
          <w:sz w:val="24"/>
          <w:szCs w:val="24"/>
        </w:rPr>
      </w:pPr>
      <w:r w:rsidRPr="00A77F63">
        <w:rPr>
          <w:rFonts w:ascii="Times New Roman" w:eastAsia="Times New Roman" w:hAnsi="Times New Roman"/>
          <w:sz w:val="24"/>
          <w:szCs w:val="24"/>
        </w:rPr>
        <w:t xml:space="preserve">письмовій формі та </w:t>
      </w:r>
      <w:proofErr w:type="gramStart"/>
      <w:r w:rsidRPr="00A77F63">
        <w:rPr>
          <w:rFonts w:ascii="Times New Roman" w:eastAsia="Times New Roman" w:hAnsi="Times New Roman"/>
          <w:sz w:val="24"/>
          <w:szCs w:val="24"/>
        </w:rPr>
        <w:t>п</w:t>
      </w:r>
      <w:proofErr w:type="gramEnd"/>
      <w:r w:rsidRPr="00A77F63">
        <w:rPr>
          <w:rFonts w:ascii="Times New Roman" w:eastAsia="Times New Roman" w:hAnsi="Times New Roman"/>
          <w:sz w:val="24"/>
          <w:szCs w:val="24"/>
        </w:rPr>
        <w:t>ідписаних Сторонами, за виключенням змін передбачених п. 5 та 9 цього Договору. Якщо Споживач або Виконавець протягом одного місяця з моменту направлення запропонованих змін наадресу Сторони зазначену в Договорі, не поверне належним чином оформлену додаткову угоду, зміни викладені в ній вважаються прийнятими обома Сторонами.</w:t>
      </w:r>
    </w:p>
    <w:p w:rsidR="00A77F63" w:rsidRPr="00A77F63" w:rsidRDefault="00A77F63" w:rsidP="00F51A69">
      <w:pPr>
        <w:numPr>
          <w:ilvl w:val="1"/>
          <w:numId w:val="35"/>
        </w:numPr>
        <w:tabs>
          <w:tab w:val="left" w:pos="426"/>
          <w:tab w:val="left" w:pos="709"/>
        </w:tabs>
        <w:spacing w:line="0" w:lineRule="atLeast"/>
        <w:ind w:hanging="2"/>
        <w:jc w:val="both"/>
        <w:rPr>
          <w:rFonts w:ascii="Times New Roman" w:eastAsia="Times New Roman" w:hAnsi="Times New Roman"/>
          <w:sz w:val="24"/>
          <w:szCs w:val="24"/>
        </w:rPr>
      </w:pPr>
      <w:r w:rsidRPr="00A77F63">
        <w:rPr>
          <w:rFonts w:ascii="Times New Roman" w:eastAsia="Times New Roman" w:hAnsi="Times New Roman"/>
          <w:sz w:val="24"/>
          <w:szCs w:val="24"/>
        </w:rPr>
        <w:t>Догові</w:t>
      </w:r>
      <w:proofErr w:type="gramStart"/>
      <w:r w:rsidRPr="00A77F63">
        <w:rPr>
          <w:rFonts w:ascii="Times New Roman" w:eastAsia="Times New Roman" w:hAnsi="Times New Roman"/>
          <w:sz w:val="24"/>
          <w:szCs w:val="24"/>
        </w:rPr>
        <w:t>р</w:t>
      </w:r>
      <w:proofErr w:type="gramEnd"/>
      <w:r w:rsidRPr="00A77F63">
        <w:rPr>
          <w:rFonts w:ascii="Times New Roman" w:eastAsia="Times New Roman" w:hAnsi="Times New Roman"/>
          <w:sz w:val="24"/>
          <w:szCs w:val="24"/>
        </w:rPr>
        <w:t xml:space="preserve">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A77F63" w:rsidRPr="00A77F63" w:rsidRDefault="00A77F63" w:rsidP="00F51A69">
      <w:pPr>
        <w:numPr>
          <w:ilvl w:val="1"/>
          <w:numId w:val="35"/>
        </w:numPr>
        <w:tabs>
          <w:tab w:val="left" w:pos="426"/>
          <w:tab w:val="left" w:pos="709"/>
        </w:tabs>
        <w:spacing w:line="0" w:lineRule="atLeast"/>
        <w:ind w:hanging="2"/>
        <w:jc w:val="both"/>
        <w:rPr>
          <w:rFonts w:ascii="Times New Roman" w:eastAsia="Times New Roman" w:hAnsi="Times New Roman"/>
          <w:sz w:val="24"/>
          <w:szCs w:val="24"/>
        </w:rPr>
      </w:pPr>
      <w:r w:rsidRPr="00A77F63">
        <w:rPr>
          <w:rFonts w:ascii="Times New Roman" w:eastAsia="Times New Roman" w:hAnsi="Times New Roman"/>
          <w:sz w:val="24"/>
          <w:szCs w:val="24"/>
        </w:rPr>
        <w:t xml:space="preserve">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 тому числі споживач </w:t>
      </w:r>
      <w:proofErr w:type="gramStart"/>
      <w:r w:rsidRPr="00A77F63">
        <w:rPr>
          <w:rFonts w:ascii="Times New Roman" w:eastAsia="Times New Roman" w:hAnsi="Times New Roman"/>
          <w:sz w:val="24"/>
          <w:szCs w:val="24"/>
        </w:rPr>
        <w:t>п</w:t>
      </w:r>
      <w:proofErr w:type="gramEnd"/>
      <w:r w:rsidRPr="00A77F63">
        <w:rPr>
          <w:rFonts w:ascii="Times New Roman" w:eastAsia="Times New Roman" w:hAnsi="Times New Roman"/>
          <w:sz w:val="24"/>
          <w:szCs w:val="24"/>
        </w:rPr>
        <w:t>ідписанням цього договору надає дозвіл виконавцю на отримання довідок про склад сім’ї та/або зареєстрованих у житловому приміщенні/будинку осіб по якому надається послуга), відповідно до вимог Закону України «Про захист персональних даних» та інших законодавчих акті</w:t>
      </w:r>
      <w:proofErr w:type="gramStart"/>
      <w:r w:rsidRPr="00A77F63">
        <w:rPr>
          <w:rFonts w:ascii="Times New Roman" w:eastAsia="Times New Roman" w:hAnsi="Times New Roman"/>
          <w:sz w:val="24"/>
          <w:szCs w:val="24"/>
        </w:rPr>
        <w:t>в</w:t>
      </w:r>
      <w:proofErr w:type="gramEnd"/>
      <w:r w:rsidRPr="00A77F63">
        <w:rPr>
          <w:rFonts w:ascii="Times New Roman" w:eastAsia="Times New Roman" w:hAnsi="Times New Roman"/>
          <w:sz w:val="24"/>
          <w:szCs w:val="24"/>
        </w:rPr>
        <w:t>.</w:t>
      </w:r>
    </w:p>
    <w:p w:rsidR="00A77F63" w:rsidRPr="00A77F63" w:rsidRDefault="00A77F63" w:rsidP="00F51A69">
      <w:pPr>
        <w:numPr>
          <w:ilvl w:val="1"/>
          <w:numId w:val="35"/>
        </w:numPr>
        <w:tabs>
          <w:tab w:val="left" w:pos="426"/>
          <w:tab w:val="left" w:pos="709"/>
          <w:tab w:val="left" w:pos="1007"/>
        </w:tabs>
        <w:spacing w:line="238" w:lineRule="auto"/>
        <w:ind w:hanging="2"/>
        <w:jc w:val="both"/>
        <w:rPr>
          <w:rFonts w:ascii="Times New Roman" w:eastAsia="Times New Roman" w:hAnsi="Times New Roman"/>
          <w:sz w:val="24"/>
          <w:szCs w:val="24"/>
        </w:rPr>
      </w:pPr>
      <w:proofErr w:type="gramStart"/>
      <w:r w:rsidRPr="00A77F63">
        <w:rPr>
          <w:rFonts w:ascii="Times New Roman" w:eastAsia="Times New Roman" w:hAnsi="Times New Roman"/>
          <w:sz w:val="24"/>
          <w:szCs w:val="24"/>
        </w:rPr>
        <w:t>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roofErr w:type="gramEnd"/>
    </w:p>
    <w:p w:rsidR="00A77F63" w:rsidRPr="00A77F63" w:rsidRDefault="00A77F63" w:rsidP="00F51A69">
      <w:pPr>
        <w:tabs>
          <w:tab w:val="left" w:pos="426"/>
          <w:tab w:val="left" w:pos="709"/>
        </w:tabs>
        <w:spacing w:line="2" w:lineRule="exact"/>
        <w:ind w:hanging="2"/>
        <w:jc w:val="both"/>
        <w:rPr>
          <w:rFonts w:ascii="Times New Roman" w:eastAsia="Times New Roman" w:hAnsi="Times New Roman"/>
          <w:sz w:val="24"/>
          <w:szCs w:val="24"/>
        </w:rPr>
      </w:pPr>
    </w:p>
    <w:p w:rsidR="00A77F63" w:rsidRPr="00A77F63" w:rsidRDefault="00A77F63" w:rsidP="00F51A69">
      <w:pPr>
        <w:numPr>
          <w:ilvl w:val="1"/>
          <w:numId w:val="35"/>
        </w:numPr>
        <w:tabs>
          <w:tab w:val="left" w:pos="426"/>
          <w:tab w:val="left" w:pos="709"/>
        </w:tabs>
        <w:spacing w:line="0" w:lineRule="atLeast"/>
        <w:ind w:hanging="2"/>
        <w:jc w:val="both"/>
        <w:rPr>
          <w:rFonts w:ascii="Times New Roman" w:eastAsia="Times New Roman" w:hAnsi="Times New Roman"/>
          <w:sz w:val="24"/>
          <w:szCs w:val="24"/>
        </w:rPr>
      </w:pPr>
      <w:r w:rsidRPr="00A77F63">
        <w:rPr>
          <w:rFonts w:ascii="Times New Roman" w:eastAsia="Times New Roman" w:hAnsi="Times New Roman"/>
          <w:sz w:val="24"/>
          <w:szCs w:val="24"/>
        </w:rPr>
        <w:t>Догові</w:t>
      </w:r>
      <w:proofErr w:type="gramStart"/>
      <w:r w:rsidRPr="00A77F63">
        <w:rPr>
          <w:rFonts w:ascii="Times New Roman" w:eastAsia="Times New Roman" w:hAnsi="Times New Roman"/>
          <w:sz w:val="24"/>
          <w:szCs w:val="24"/>
        </w:rPr>
        <w:t>р</w:t>
      </w:r>
      <w:proofErr w:type="gramEnd"/>
      <w:r w:rsidRPr="00A77F63">
        <w:rPr>
          <w:rFonts w:ascii="Times New Roman" w:eastAsia="Times New Roman" w:hAnsi="Times New Roman"/>
          <w:sz w:val="24"/>
          <w:szCs w:val="24"/>
        </w:rPr>
        <w:t xml:space="preserve"> укладений у двох примірниках по одному для кожної із сторін, що мають однакову юридичну силу.</w:t>
      </w:r>
    </w:p>
    <w:p w:rsidR="00A77F63" w:rsidRPr="00A77F63" w:rsidRDefault="00A77F63" w:rsidP="00F51A69">
      <w:pPr>
        <w:tabs>
          <w:tab w:val="left" w:pos="426"/>
          <w:tab w:val="left" w:pos="709"/>
        </w:tabs>
        <w:spacing w:line="0" w:lineRule="atLeast"/>
        <w:ind w:right="-1"/>
        <w:jc w:val="both"/>
        <w:rPr>
          <w:rFonts w:ascii="Times New Roman" w:eastAsia="Times New Roman" w:hAnsi="Times New Roman"/>
          <w:b/>
          <w:i/>
          <w:sz w:val="24"/>
          <w:szCs w:val="24"/>
        </w:rPr>
      </w:pPr>
      <w:r w:rsidRPr="00A77F63">
        <w:rPr>
          <w:rFonts w:ascii="Times New Roman" w:eastAsia="Times New Roman" w:hAnsi="Times New Roman"/>
          <w:b/>
          <w:i/>
          <w:sz w:val="24"/>
          <w:szCs w:val="24"/>
        </w:rPr>
        <w:t>Інші умови</w:t>
      </w:r>
    </w:p>
    <w:p w:rsidR="00A77F63" w:rsidRPr="00A77F63" w:rsidRDefault="00A77F63" w:rsidP="00F51A69">
      <w:pPr>
        <w:tabs>
          <w:tab w:val="left" w:pos="426"/>
          <w:tab w:val="left" w:pos="709"/>
        </w:tabs>
        <w:spacing w:line="11" w:lineRule="exact"/>
        <w:jc w:val="both"/>
        <w:rPr>
          <w:rFonts w:ascii="Times New Roman" w:eastAsia="Times New Roman" w:hAnsi="Times New Roman"/>
          <w:sz w:val="24"/>
          <w:szCs w:val="24"/>
        </w:rPr>
      </w:pPr>
    </w:p>
    <w:p w:rsidR="0006579C" w:rsidRPr="00E428BE" w:rsidRDefault="00A77F63" w:rsidP="00F51A69">
      <w:pPr>
        <w:pStyle w:val="a3"/>
        <w:numPr>
          <w:ilvl w:val="1"/>
          <w:numId w:val="35"/>
        </w:numPr>
        <w:tabs>
          <w:tab w:val="left" w:pos="426"/>
        </w:tabs>
        <w:spacing w:line="259" w:lineRule="auto"/>
        <w:ind w:left="0" w:right="220"/>
        <w:jc w:val="both"/>
        <w:rPr>
          <w:rFonts w:ascii="Times New Roman" w:eastAsia="Times New Roman" w:hAnsi="Times New Roman"/>
          <w:sz w:val="24"/>
          <w:szCs w:val="24"/>
        </w:rPr>
      </w:pPr>
      <w:r w:rsidRPr="00E428BE">
        <w:rPr>
          <w:rFonts w:ascii="Times New Roman" w:eastAsia="Times New Roman" w:hAnsi="Times New Roman"/>
          <w:sz w:val="24"/>
          <w:szCs w:val="24"/>
        </w:rPr>
        <w:t xml:space="preserve">Показання комерційних вузлів </w:t>
      </w:r>
      <w:proofErr w:type="gramStart"/>
      <w:r w:rsidRPr="00E428BE">
        <w:rPr>
          <w:rFonts w:ascii="Times New Roman" w:eastAsia="Times New Roman" w:hAnsi="Times New Roman"/>
          <w:sz w:val="24"/>
          <w:szCs w:val="24"/>
        </w:rPr>
        <w:t>обл</w:t>
      </w:r>
      <w:proofErr w:type="gramEnd"/>
      <w:r w:rsidRPr="00E428BE">
        <w:rPr>
          <w:rFonts w:ascii="Times New Roman" w:eastAsia="Times New Roman" w:hAnsi="Times New Roman"/>
          <w:sz w:val="24"/>
          <w:szCs w:val="24"/>
        </w:rPr>
        <w:t>іку враховуються під час здійснення розрахунків за надані послуги з моменту прийняття таких вузлів обліку на аб</w:t>
      </w:r>
      <w:r w:rsidR="0006579C" w:rsidRPr="00E428BE">
        <w:rPr>
          <w:rFonts w:ascii="Times New Roman" w:eastAsia="Times New Roman" w:hAnsi="Times New Roman"/>
          <w:sz w:val="24"/>
          <w:szCs w:val="24"/>
        </w:rPr>
        <w:t>онентський облік, про що складено відповідний акт згідно з Порядком прийняття приладу обліку на абонентський облік затвердженого Кабінетом Міністрів України.</w:t>
      </w:r>
    </w:p>
    <w:p w:rsidR="0006579C" w:rsidRPr="0006579C" w:rsidRDefault="0006579C" w:rsidP="00F51A69">
      <w:pPr>
        <w:spacing w:line="1" w:lineRule="exact"/>
        <w:jc w:val="both"/>
        <w:rPr>
          <w:rFonts w:ascii="Times New Roman" w:eastAsia="Times New Roman" w:hAnsi="Times New Roman"/>
          <w:sz w:val="24"/>
          <w:szCs w:val="24"/>
        </w:rPr>
      </w:pPr>
    </w:p>
    <w:p w:rsidR="0006579C" w:rsidRPr="00E428BE" w:rsidRDefault="0006579C" w:rsidP="00F51A69">
      <w:pPr>
        <w:pStyle w:val="a3"/>
        <w:numPr>
          <w:ilvl w:val="1"/>
          <w:numId w:val="35"/>
        </w:numPr>
        <w:tabs>
          <w:tab w:val="left" w:pos="426"/>
        </w:tabs>
        <w:spacing w:line="0" w:lineRule="atLeast"/>
        <w:ind w:left="0" w:right="220"/>
        <w:jc w:val="both"/>
        <w:rPr>
          <w:rFonts w:ascii="Times New Roman" w:eastAsia="Times New Roman" w:hAnsi="Times New Roman"/>
          <w:sz w:val="24"/>
          <w:szCs w:val="24"/>
        </w:rPr>
      </w:pPr>
      <w:r w:rsidRPr="00E428BE">
        <w:rPr>
          <w:rFonts w:ascii="Times New Roman" w:eastAsia="Times New Roman" w:hAnsi="Times New Roman"/>
          <w:sz w:val="24"/>
          <w:szCs w:val="24"/>
        </w:rPr>
        <w:lastRenderedPageBreak/>
        <w:t xml:space="preserve">Плата за полив площ зелених насаджень, саду городу будинків садибного типу, що необладнані засобами </w:t>
      </w:r>
      <w:proofErr w:type="gramStart"/>
      <w:r w:rsidRPr="00E428BE">
        <w:rPr>
          <w:rFonts w:ascii="Times New Roman" w:eastAsia="Times New Roman" w:hAnsi="Times New Roman"/>
          <w:sz w:val="24"/>
          <w:szCs w:val="24"/>
        </w:rPr>
        <w:t>обл</w:t>
      </w:r>
      <w:proofErr w:type="gramEnd"/>
      <w:r w:rsidRPr="00E428BE">
        <w:rPr>
          <w:rFonts w:ascii="Times New Roman" w:eastAsia="Times New Roman" w:hAnsi="Times New Roman"/>
          <w:sz w:val="24"/>
          <w:szCs w:val="24"/>
        </w:rPr>
        <w:t>іку води, нараховується на підставі даного договору, даних технічного паспорту про площу зелених насаджень, саду, городу та/або акту про визначення площі поливу, складеного представником Виконавця за участю Споживача.</w:t>
      </w:r>
    </w:p>
    <w:p w:rsidR="0006579C" w:rsidRPr="00BA7B3B" w:rsidRDefault="0006579C" w:rsidP="00F51A69">
      <w:pPr>
        <w:pStyle w:val="a3"/>
        <w:numPr>
          <w:ilvl w:val="1"/>
          <w:numId w:val="35"/>
        </w:numPr>
        <w:tabs>
          <w:tab w:val="left" w:pos="426"/>
        </w:tabs>
        <w:spacing w:line="0" w:lineRule="atLeast"/>
        <w:ind w:left="0" w:right="220"/>
        <w:jc w:val="both"/>
        <w:rPr>
          <w:rFonts w:ascii="Times New Roman" w:eastAsia="Times New Roman" w:hAnsi="Times New Roman"/>
          <w:sz w:val="24"/>
          <w:szCs w:val="24"/>
        </w:rPr>
      </w:pPr>
      <w:r w:rsidRPr="00BA7B3B">
        <w:rPr>
          <w:rFonts w:ascii="Times New Roman" w:eastAsia="Times New Roman" w:hAnsi="Times New Roman"/>
          <w:sz w:val="24"/>
          <w:szCs w:val="24"/>
        </w:rPr>
        <w:t xml:space="preserve">Плата за полив зелених насаджень, саду, городу будинків садибного типу, що необладнані засобами </w:t>
      </w:r>
      <w:proofErr w:type="gramStart"/>
      <w:r w:rsidRPr="00BA7B3B">
        <w:rPr>
          <w:rFonts w:ascii="Times New Roman" w:eastAsia="Times New Roman" w:hAnsi="Times New Roman"/>
          <w:sz w:val="24"/>
          <w:szCs w:val="24"/>
        </w:rPr>
        <w:t>обл</w:t>
      </w:r>
      <w:proofErr w:type="gramEnd"/>
      <w:r w:rsidRPr="00BA7B3B">
        <w:rPr>
          <w:rFonts w:ascii="Times New Roman" w:eastAsia="Times New Roman" w:hAnsi="Times New Roman"/>
          <w:sz w:val="24"/>
          <w:szCs w:val="24"/>
        </w:rPr>
        <w:t>іку води нараховується з травня по серпень включно.</w:t>
      </w:r>
    </w:p>
    <w:p w:rsidR="0006579C" w:rsidRPr="0006579C" w:rsidRDefault="0006579C" w:rsidP="00F51A69">
      <w:pPr>
        <w:spacing w:line="0" w:lineRule="atLeast"/>
        <w:ind w:right="220" w:firstLine="426"/>
        <w:jc w:val="both"/>
        <w:rPr>
          <w:rFonts w:ascii="Times New Roman" w:eastAsia="Times New Roman" w:hAnsi="Times New Roman"/>
          <w:sz w:val="24"/>
          <w:szCs w:val="24"/>
        </w:rPr>
      </w:pPr>
      <w:r w:rsidRPr="0006579C">
        <w:rPr>
          <w:rFonts w:ascii="Times New Roman" w:eastAsia="Times New Roman" w:hAnsi="Times New Roman"/>
          <w:sz w:val="24"/>
          <w:szCs w:val="24"/>
        </w:rPr>
        <w:t xml:space="preserve">Споживач, який не погоджується з даним порядком нарахування плати за полив присадибної ділянки зобов’язаний встановити лічильник. Зменшення чи перерахунок плати за водопостачання з мотивів невикористання поливу площ зелених насаджень, саду, городу – не </w:t>
      </w:r>
      <w:proofErr w:type="gramStart"/>
      <w:r w:rsidRPr="0006579C">
        <w:rPr>
          <w:rFonts w:ascii="Times New Roman" w:eastAsia="Times New Roman" w:hAnsi="Times New Roman"/>
          <w:sz w:val="24"/>
          <w:szCs w:val="24"/>
        </w:rPr>
        <w:t>допускається</w:t>
      </w:r>
      <w:proofErr w:type="gramEnd"/>
      <w:r w:rsidRPr="0006579C">
        <w:rPr>
          <w:rFonts w:ascii="Times New Roman" w:eastAsia="Times New Roman" w:hAnsi="Times New Roman"/>
          <w:sz w:val="24"/>
          <w:szCs w:val="24"/>
        </w:rPr>
        <w:t>.</w:t>
      </w:r>
    </w:p>
    <w:p w:rsidR="0006579C" w:rsidRPr="00BA7B3B" w:rsidRDefault="0006579C" w:rsidP="00F51A69">
      <w:pPr>
        <w:pStyle w:val="a3"/>
        <w:numPr>
          <w:ilvl w:val="1"/>
          <w:numId w:val="35"/>
        </w:numPr>
        <w:tabs>
          <w:tab w:val="left" w:pos="426"/>
        </w:tabs>
        <w:spacing w:line="0" w:lineRule="atLeast"/>
        <w:ind w:left="0" w:right="220"/>
        <w:jc w:val="both"/>
        <w:rPr>
          <w:rFonts w:ascii="Times New Roman" w:eastAsia="Times New Roman" w:hAnsi="Times New Roman"/>
          <w:sz w:val="24"/>
          <w:szCs w:val="24"/>
        </w:rPr>
      </w:pPr>
      <w:r w:rsidRPr="00BA7B3B">
        <w:rPr>
          <w:rFonts w:ascii="Times New Roman" w:eastAsia="Times New Roman" w:hAnsi="Times New Roman"/>
          <w:sz w:val="24"/>
          <w:szCs w:val="24"/>
        </w:rPr>
        <w:t xml:space="preserve">Доведення інформації до споживача у разі перерви в наданні послуг є оголошення розміщене одним із способів: у місцевих засобах масової інформації, </w:t>
      </w:r>
      <w:proofErr w:type="gramStart"/>
      <w:r w:rsidRPr="00BA7B3B">
        <w:rPr>
          <w:rFonts w:ascii="Times New Roman" w:eastAsia="Times New Roman" w:hAnsi="Times New Roman"/>
          <w:sz w:val="24"/>
          <w:szCs w:val="24"/>
        </w:rPr>
        <w:t>п</w:t>
      </w:r>
      <w:proofErr w:type="gramEnd"/>
      <w:r w:rsidRPr="00BA7B3B">
        <w:rPr>
          <w:rFonts w:ascii="Times New Roman" w:eastAsia="Times New Roman" w:hAnsi="Times New Roman"/>
          <w:sz w:val="24"/>
          <w:szCs w:val="24"/>
        </w:rPr>
        <w:t>ід’їзді, на дошці оголошень (у разі наявності), в особистому електронному кабінеті споживача, на сайті виконавця або повідомлення споживачеві за допомогою засобів телефонного зв’язку, електронною поштою, номер, адресу яких зазначено споживачем у договорі.</w:t>
      </w:r>
    </w:p>
    <w:p w:rsidR="0006579C" w:rsidRPr="0006579C" w:rsidRDefault="0006579C" w:rsidP="00F51A69">
      <w:pPr>
        <w:spacing w:line="236" w:lineRule="exact"/>
        <w:jc w:val="both"/>
        <w:rPr>
          <w:rFonts w:ascii="Times New Roman" w:eastAsia="Times New Roman" w:hAnsi="Times New Roman"/>
          <w:sz w:val="24"/>
          <w:szCs w:val="24"/>
        </w:rPr>
      </w:pPr>
    </w:p>
    <w:p w:rsidR="004C4557" w:rsidRPr="004C4557" w:rsidRDefault="0006579C" w:rsidP="00F51A69">
      <w:pPr>
        <w:spacing w:line="0" w:lineRule="atLeast"/>
        <w:jc w:val="both"/>
        <w:rPr>
          <w:rFonts w:ascii="Times New Roman" w:eastAsia="Times New Roman" w:hAnsi="Times New Roman"/>
          <w:i/>
          <w:sz w:val="24"/>
          <w:szCs w:val="24"/>
          <w:u w:val="single"/>
        </w:rPr>
      </w:pPr>
      <w:r w:rsidRPr="0006579C">
        <w:rPr>
          <w:rFonts w:ascii="Times New Roman" w:eastAsia="Times New Roman" w:hAnsi="Times New Roman"/>
          <w:i/>
          <w:sz w:val="24"/>
          <w:szCs w:val="24"/>
          <w:u w:val="single"/>
        </w:rPr>
        <w:t>Номери телефонів аварійних служб уразі виникнення ав</w:t>
      </w:r>
      <w:r>
        <w:rPr>
          <w:rFonts w:ascii="Times New Roman" w:eastAsia="Times New Roman" w:hAnsi="Times New Roman"/>
          <w:i/>
          <w:sz w:val="24"/>
          <w:szCs w:val="24"/>
          <w:u w:val="single"/>
        </w:rPr>
        <w:t>арій та інших надзвичайних ситуа</w:t>
      </w:r>
      <w:r w:rsidRPr="0006579C">
        <w:rPr>
          <w:rFonts w:ascii="Times New Roman" w:eastAsia="Times New Roman" w:hAnsi="Times New Roman"/>
          <w:i/>
          <w:sz w:val="24"/>
          <w:szCs w:val="24"/>
          <w:u w:val="single"/>
        </w:rPr>
        <w:t>цій</w:t>
      </w:r>
    </w:p>
    <w:p w:rsidR="004C4557" w:rsidRPr="0006579C" w:rsidRDefault="004C4557" w:rsidP="00F51A69">
      <w:pPr>
        <w:spacing w:line="0" w:lineRule="atLeast"/>
        <w:jc w:val="both"/>
        <w:rPr>
          <w:rFonts w:ascii="Times New Roman" w:eastAsia="Times New Roman" w:hAnsi="Times New Roman"/>
          <w:sz w:val="24"/>
          <w:szCs w:val="24"/>
        </w:rPr>
      </w:pPr>
      <w:r w:rsidRPr="004C4557">
        <w:rPr>
          <w:rFonts w:ascii="Times New Roman" w:eastAsia="Times New Roman" w:hAnsi="Times New Roman"/>
          <w:sz w:val="24"/>
          <w:szCs w:val="24"/>
        </w:rPr>
        <w:t>_______________________________________________________________________________</w:t>
      </w:r>
      <w:r>
        <w:rPr>
          <w:rFonts w:ascii="Times New Roman" w:eastAsia="Times New Roman" w:hAnsi="Times New Roman"/>
          <w:sz w:val="24"/>
          <w:szCs w:val="24"/>
        </w:rPr>
        <w:t>___________________________________________________________________________________________</w:t>
      </w:r>
    </w:p>
    <w:p w:rsidR="00A94358" w:rsidRPr="0006579C" w:rsidRDefault="00A94358" w:rsidP="00F51A69">
      <w:pPr>
        <w:jc w:val="both"/>
        <w:rPr>
          <w:rFonts w:ascii="Times New Roman" w:hAnsi="Times New Roman" w:cs="Times New Roman"/>
          <w:b/>
          <w:sz w:val="24"/>
          <w:szCs w:val="24"/>
          <w:lang w:val="uk-UA"/>
        </w:rPr>
      </w:pPr>
    </w:p>
    <w:p w:rsidR="004C4557" w:rsidRDefault="004C4557" w:rsidP="000E288F">
      <w:pPr>
        <w:spacing w:after="200" w:line="0" w:lineRule="atLeast"/>
        <w:ind w:right="-64"/>
        <w:rPr>
          <w:rFonts w:ascii="Times New Roman" w:eastAsia="Times New Roman" w:hAnsi="Times New Roman" w:cstheme="minorBidi"/>
          <w:b/>
          <w:sz w:val="22"/>
          <w:szCs w:val="22"/>
          <w:lang w:val="uk-UA" w:eastAsia="en-US"/>
        </w:rPr>
      </w:pPr>
    </w:p>
    <w:p w:rsidR="004C4557" w:rsidRDefault="004C4557" w:rsidP="000E288F">
      <w:pPr>
        <w:spacing w:after="200" w:line="0" w:lineRule="atLeast"/>
        <w:ind w:right="-64"/>
        <w:rPr>
          <w:rFonts w:ascii="Times New Roman" w:eastAsia="Times New Roman" w:hAnsi="Times New Roman" w:cstheme="minorBidi"/>
          <w:b/>
          <w:sz w:val="22"/>
          <w:szCs w:val="22"/>
          <w:lang w:val="uk-UA" w:eastAsia="en-US"/>
        </w:rPr>
      </w:pPr>
    </w:p>
    <w:p w:rsidR="00CB2287" w:rsidRPr="00CB2287" w:rsidRDefault="00DD280B" w:rsidP="000E288F">
      <w:pPr>
        <w:spacing w:after="200" w:line="0" w:lineRule="atLeast"/>
        <w:ind w:right="-64"/>
        <w:rPr>
          <w:rFonts w:ascii="Times New Roman" w:eastAsia="Times New Roman" w:hAnsi="Times New Roman" w:cstheme="minorBidi"/>
          <w:b/>
          <w:sz w:val="22"/>
          <w:szCs w:val="22"/>
          <w:lang w:val="uk-UA" w:eastAsia="en-US"/>
        </w:rPr>
      </w:pPr>
      <w:r>
        <w:rPr>
          <w:rFonts w:ascii="Times New Roman" w:eastAsia="Times New Roman" w:hAnsi="Times New Roman" w:cstheme="minorBidi"/>
          <w:b/>
          <w:sz w:val="22"/>
          <w:szCs w:val="22"/>
          <w:lang w:val="uk-UA" w:eastAsia="en-US"/>
        </w:rPr>
        <w:t xml:space="preserve">                                                                           </w:t>
      </w:r>
      <w:r w:rsidR="00CB2287" w:rsidRPr="00CB2287">
        <w:rPr>
          <w:rFonts w:ascii="Times New Roman" w:eastAsia="Times New Roman" w:hAnsi="Times New Roman" w:cstheme="minorBidi"/>
          <w:b/>
          <w:sz w:val="22"/>
          <w:szCs w:val="22"/>
          <w:lang w:val="uk-UA" w:eastAsia="en-US"/>
        </w:rPr>
        <w:t>Адреси та реквізити сторін</w:t>
      </w:r>
    </w:p>
    <w:p w:rsidR="00CB2287" w:rsidRPr="00CB2287" w:rsidRDefault="008754B1" w:rsidP="000E288F">
      <w:pPr>
        <w:widowControl w:val="0"/>
        <w:autoSpaceDE w:val="0"/>
        <w:autoSpaceDN w:val="0"/>
        <w:rPr>
          <w:rFonts w:ascii="Times New Roman" w:eastAsia="Arial" w:hAnsi="Times New Roman" w:cs="Times New Roman"/>
          <w:b/>
          <w:i/>
          <w:sz w:val="24"/>
          <w:szCs w:val="24"/>
          <w:lang w:val="uk-UA" w:eastAsia="en-US"/>
        </w:rPr>
      </w:pPr>
      <w:r>
        <w:rPr>
          <w:rFonts w:ascii="Times New Roman" w:eastAsia="Arial" w:hAnsi="Times New Roman" w:cs="Times New Roman"/>
          <w:b/>
          <w:i/>
          <w:sz w:val="24"/>
          <w:szCs w:val="24"/>
          <w:lang w:val="uk-UA" w:eastAsia="en-US"/>
        </w:rPr>
        <w:t xml:space="preserve">                          </w:t>
      </w:r>
      <w:r w:rsidR="00CB2287" w:rsidRPr="00CB2287">
        <w:rPr>
          <w:rFonts w:ascii="Times New Roman" w:eastAsia="Arial" w:hAnsi="Times New Roman" w:cs="Times New Roman"/>
          <w:b/>
          <w:i/>
          <w:sz w:val="24"/>
          <w:szCs w:val="24"/>
          <w:lang w:eastAsia="en-US"/>
        </w:rPr>
        <w:t>Виконавець</w:t>
      </w:r>
      <w:r w:rsidR="00CB2287" w:rsidRPr="00CB2287">
        <w:rPr>
          <w:rFonts w:ascii="Times New Roman" w:eastAsia="Arial" w:hAnsi="Times New Roman" w:cs="Times New Roman"/>
          <w:b/>
          <w:i/>
          <w:sz w:val="24"/>
          <w:szCs w:val="24"/>
          <w:lang w:val="uk-UA" w:eastAsia="en-US"/>
        </w:rPr>
        <w:t xml:space="preserve">                                                                             Споживач</w:t>
      </w:r>
    </w:p>
    <w:p w:rsidR="00CB2287" w:rsidRPr="00CB2287" w:rsidRDefault="00CB2287" w:rsidP="000E288F">
      <w:pPr>
        <w:widowControl w:val="0"/>
        <w:autoSpaceDE w:val="0"/>
        <w:autoSpaceDN w:val="0"/>
        <w:rPr>
          <w:rFonts w:ascii="Times New Roman" w:eastAsia="Arial" w:hAnsi="Times New Roman" w:cs="Times New Roman"/>
          <w:sz w:val="24"/>
          <w:szCs w:val="24"/>
          <w:lang w:eastAsia="en-US"/>
        </w:rPr>
      </w:pPr>
      <w:r w:rsidRPr="00CB2287">
        <w:rPr>
          <w:rFonts w:ascii="Times New Roman" w:eastAsia="Arial" w:hAnsi="Times New Roman" w:cs="Times New Roman"/>
          <w:sz w:val="24"/>
          <w:szCs w:val="24"/>
          <w:lang w:eastAsia="en-US"/>
        </w:rPr>
        <w:t xml:space="preserve">Комунальне </w:t>
      </w:r>
      <w:proofErr w:type="gramStart"/>
      <w:r w:rsidRPr="00CB2287">
        <w:rPr>
          <w:rFonts w:ascii="Times New Roman" w:eastAsia="Arial" w:hAnsi="Times New Roman" w:cs="Times New Roman"/>
          <w:sz w:val="24"/>
          <w:szCs w:val="24"/>
          <w:lang w:eastAsia="en-US"/>
        </w:rPr>
        <w:t>п</w:t>
      </w:r>
      <w:proofErr w:type="gramEnd"/>
      <w:r w:rsidRPr="00CB2287">
        <w:rPr>
          <w:rFonts w:ascii="Times New Roman" w:eastAsia="Arial" w:hAnsi="Times New Roman" w:cs="Times New Roman"/>
          <w:sz w:val="24"/>
          <w:szCs w:val="24"/>
          <w:lang w:eastAsia="en-US"/>
        </w:rPr>
        <w:t>ідприємство Слов`янської міської               ____________________________________</w:t>
      </w:r>
    </w:p>
    <w:p w:rsidR="00CB2287" w:rsidRPr="00CB2287" w:rsidRDefault="00CB2287" w:rsidP="000E288F">
      <w:pPr>
        <w:widowControl w:val="0"/>
        <w:autoSpaceDE w:val="0"/>
        <w:autoSpaceDN w:val="0"/>
        <w:rPr>
          <w:rFonts w:ascii="Times New Roman" w:eastAsia="Arial" w:hAnsi="Times New Roman" w:cs="Times New Roman"/>
          <w:sz w:val="18"/>
          <w:szCs w:val="18"/>
          <w:lang w:val="uk-UA" w:eastAsia="en-US"/>
        </w:rPr>
      </w:pPr>
      <w:r w:rsidRPr="00CB2287">
        <w:rPr>
          <w:rFonts w:ascii="Times New Roman" w:eastAsia="Arial" w:hAnsi="Times New Roman" w:cs="Times New Roman"/>
          <w:sz w:val="24"/>
          <w:szCs w:val="24"/>
          <w:lang w:eastAsia="en-US"/>
        </w:rPr>
        <w:t xml:space="preserve">ради  Словмісьководоканал                          </w:t>
      </w:r>
      <w:r w:rsidR="008754B1">
        <w:rPr>
          <w:rFonts w:ascii="Times New Roman" w:eastAsia="Arial" w:hAnsi="Times New Roman" w:cs="Times New Roman"/>
          <w:sz w:val="24"/>
          <w:szCs w:val="24"/>
          <w:lang w:val="uk-UA" w:eastAsia="en-US"/>
        </w:rPr>
        <w:t xml:space="preserve">                              </w:t>
      </w:r>
      <w:r w:rsidRPr="00CB2287">
        <w:rPr>
          <w:rFonts w:ascii="Times New Roman" w:eastAsia="Arial" w:hAnsi="Times New Roman" w:cs="Times New Roman"/>
          <w:sz w:val="24"/>
          <w:szCs w:val="24"/>
          <w:lang w:eastAsia="en-US"/>
        </w:rPr>
        <w:t>(</w:t>
      </w:r>
      <w:proofErr w:type="gramStart"/>
      <w:r w:rsidRPr="00CB2287">
        <w:rPr>
          <w:rFonts w:ascii="Times New Roman" w:eastAsia="Arial" w:hAnsi="Times New Roman" w:cs="Times New Roman"/>
          <w:sz w:val="18"/>
          <w:szCs w:val="18"/>
          <w:lang w:eastAsia="en-US"/>
        </w:rPr>
        <w:t>пр</w:t>
      </w:r>
      <w:proofErr w:type="gramEnd"/>
      <w:r w:rsidRPr="00CB2287">
        <w:rPr>
          <w:rFonts w:ascii="Times New Roman" w:eastAsia="Arial" w:hAnsi="Times New Roman" w:cs="Times New Roman"/>
          <w:sz w:val="18"/>
          <w:szCs w:val="18"/>
          <w:lang w:eastAsia="en-US"/>
        </w:rPr>
        <w:t>ізвище,ім`я та по батькові,паспортні дані,</w:t>
      </w:r>
    </w:p>
    <w:p w:rsidR="00CB2287" w:rsidRPr="00CB2287" w:rsidRDefault="00CB2287" w:rsidP="000E288F">
      <w:pPr>
        <w:widowControl w:val="0"/>
        <w:autoSpaceDE w:val="0"/>
        <w:autoSpaceDN w:val="0"/>
        <w:rPr>
          <w:rFonts w:ascii="Times New Roman" w:eastAsia="Arial" w:hAnsi="Times New Roman" w:cs="Times New Roman"/>
          <w:sz w:val="18"/>
          <w:szCs w:val="18"/>
          <w:lang w:val="uk-UA" w:eastAsia="en-US"/>
        </w:rPr>
      </w:pPr>
      <w:r w:rsidRPr="00CB2287">
        <w:rPr>
          <w:rFonts w:ascii="Times New Roman" w:eastAsia="Arial" w:hAnsi="Times New Roman" w:cs="Times New Roman"/>
          <w:sz w:val="24"/>
          <w:szCs w:val="24"/>
          <w:lang w:eastAsia="en-US"/>
        </w:rPr>
        <w:t>84100 м. Слов</w:t>
      </w:r>
      <w:proofErr w:type="gramStart"/>
      <w:r w:rsidRPr="00CB2287">
        <w:rPr>
          <w:rFonts w:ascii="Times New Roman" w:eastAsia="Arial" w:hAnsi="Times New Roman" w:cs="Times New Roman"/>
          <w:sz w:val="24"/>
          <w:szCs w:val="24"/>
          <w:lang w:eastAsia="en-US"/>
        </w:rPr>
        <w:t>`я</w:t>
      </w:r>
      <w:proofErr w:type="gramEnd"/>
      <w:r w:rsidRPr="00CB2287">
        <w:rPr>
          <w:rFonts w:ascii="Times New Roman" w:eastAsia="Arial" w:hAnsi="Times New Roman" w:cs="Times New Roman"/>
          <w:sz w:val="24"/>
          <w:szCs w:val="24"/>
          <w:lang w:eastAsia="en-US"/>
        </w:rPr>
        <w:t>нськ, вул. Вчительська,9</w:t>
      </w:r>
      <w:r w:rsidR="008754B1">
        <w:rPr>
          <w:rFonts w:ascii="Times New Roman" w:eastAsia="Arial" w:hAnsi="Times New Roman" w:cs="Times New Roman"/>
          <w:sz w:val="24"/>
          <w:szCs w:val="24"/>
          <w:lang w:val="uk-UA" w:eastAsia="en-US"/>
        </w:rPr>
        <w:t xml:space="preserve">                         </w:t>
      </w:r>
      <w:r w:rsidR="00EC0FA0">
        <w:rPr>
          <w:rFonts w:ascii="Times New Roman" w:eastAsia="Arial" w:hAnsi="Times New Roman" w:cs="Times New Roman"/>
          <w:sz w:val="24"/>
          <w:szCs w:val="24"/>
          <w:lang w:val="uk-UA" w:eastAsia="en-US"/>
        </w:rPr>
        <w:t xml:space="preserve"> </w:t>
      </w:r>
      <w:r w:rsidR="008754B1">
        <w:rPr>
          <w:rFonts w:ascii="Times New Roman" w:eastAsia="Arial" w:hAnsi="Times New Roman" w:cs="Times New Roman"/>
          <w:sz w:val="24"/>
          <w:szCs w:val="24"/>
          <w:lang w:val="uk-UA" w:eastAsia="en-US"/>
        </w:rPr>
        <w:t xml:space="preserve"> </w:t>
      </w:r>
      <w:proofErr w:type="gramStart"/>
      <w:r w:rsidRPr="00CB2287">
        <w:rPr>
          <w:rFonts w:ascii="Times New Roman" w:eastAsia="Arial" w:hAnsi="Times New Roman" w:cs="Times New Roman"/>
          <w:sz w:val="18"/>
          <w:szCs w:val="18"/>
          <w:lang w:val="uk-UA" w:eastAsia="en-US"/>
        </w:rPr>
        <w:t>р</w:t>
      </w:r>
      <w:proofErr w:type="gramEnd"/>
      <w:r w:rsidRPr="00CB2287">
        <w:rPr>
          <w:rFonts w:ascii="Times New Roman" w:eastAsia="Arial" w:hAnsi="Times New Roman" w:cs="Times New Roman"/>
          <w:sz w:val="18"/>
          <w:szCs w:val="18"/>
          <w:lang w:val="uk-UA" w:eastAsia="en-US"/>
        </w:rPr>
        <w:t xml:space="preserve">єестрайійний номер облікової карти платника податків) </w:t>
      </w:r>
    </w:p>
    <w:p w:rsidR="00CB2287" w:rsidRPr="00CB2287" w:rsidRDefault="00CB2287" w:rsidP="000E288F">
      <w:pPr>
        <w:widowControl w:val="0"/>
        <w:autoSpaceDE w:val="0"/>
        <w:autoSpaceDN w:val="0"/>
        <w:rPr>
          <w:rFonts w:ascii="Times New Roman" w:eastAsia="Arial" w:hAnsi="Times New Roman" w:cs="Times New Roman"/>
          <w:sz w:val="24"/>
          <w:szCs w:val="24"/>
          <w:lang w:val="uk-UA" w:eastAsia="en-US"/>
        </w:rPr>
      </w:pPr>
      <w:r w:rsidRPr="00CB2287">
        <w:rPr>
          <w:rFonts w:ascii="Times New Roman" w:eastAsia="Arial" w:hAnsi="Times New Roman" w:cs="Times New Roman"/>
          <w:sz w:val="24"/>
          <w:szCs w:val="24"/>
          <w:lang w:val="uk-UA" w:eastAsia="en-US"/>
        </w:rPr>
        <w:t>тел.факс.(06262)2-60</w:t>
      </w:r>
      <w:r w:rsidR="00816ADB">
        <w:rPr>
          <w:rFonts w:ascii="Times New Roman" w:eastAsia="Arial" w:hAnsi="Times New Roman" w:cs="Times New Roman"/>
          <w:sz w:val="24"/>
          <w:szCs w:val="24"/>
          <w:lang w:val="uk-UA" w:eastAsia="en-US"/>
        </w:rPr>
        <w:t>-</w:t>
      </w:r>
      <w:r w:rsidR="002823E2">
        <w:rPr>
          <w:rFonts w:ascii="Times New Roman" w:eastAsia="Arial" w:hAnsi="Times New Roman" w:cs="Times New Roman"/>
          <w:sz w:val="24"/>
          <w:szCs w:val="24"/>
          <w:lang w:val="uk-UA" w:eastAsia="en-US"/>
        </w:rPr>
        <w:t>91-приймальня</w:t>
      </w:r>
      <w:r w:rsidR="00A66CD2">
        <w:rPr>
          <w:rFonts w:ascii="Times New Roman" w:eastAsia="Arial" w:hAnsi="Times New Roman" w:cs="Times New Roman"/>
          <w:sz w:val="24"/>
          <w:szCs w:val="24"/>
          <w:lang w:val="uk-UA" w:eastAsia="en-US"/>
        </w:rPr>
        <w:t xml:space="preserve"> </w:t>
      </w:r>
      <w:r w:rsidR="00A66CD2">
        <w:rPr>
          <w:rFonts w:ascii="Times New Roman" w:eastAsia="Arial" w:hAnsi="Times New Roman" w:cs="Times New Roman"/>
          <w:sz w:val="24"/>
          <w:szCs w:val="24"/>
          <w:lang w:val="uk-UA" w:eastAsia="en-US"/>
        </w:rPr>
        <w:tab/>
      </w:r>
      <w:r w:rsidR="00A66CD2">
        <w:rPr>
          <w:rFonts w:ascii="Times New Roman" w:eastAsia="Arial" w:hAnsi="Times New Roman" w:cs="Times New Roman"/>
          <w:sz w:val="24"/>
          <w:szCs w:val="24"/>
          <w:lang w:val="uk-UA" w:eastAsia="en-US"/>
        </w:rPr>
        <w:tab/>
      </w:r>
      <w:r w:rsidR="00A66CD2">
        <w:rPr>
          <w:rFonts w:ascii="Times New Roman" w:eastAsia="Arial" w:hAnsi="Times New Roman" w:cs="Times New Roman"/>
          <w:sz w:val="24"/>
          <w:szCs w:val="24"/>
          <w:lang w:val="uk-UA" w:eastAsia="en-US"/>
        </w:rPr>
        <w:tab/>
        <w:t xml:space="preserve">  ____________________________________</w:t>
      </w:r>
    </w:p>
    <w:p w:rsidR="00CB2287" w:rsidRPr="00CB2287" w:rsidRDefault="00A66CD2" w:rsidP="000E288F">
      <w:pPr>
        <w:widowControl w:val="0"/>
        <w:autoSpaceDE w:val="0"/>
        <w:autoSpaceDN w:val="0"/>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 xml:space="preserve">                                                                                                _____</w:t>
      </w:r>
      <w:r w:rsidR="00B74A73">
        <w:rPr>
          <w:rFonts w:ascii="Times New Roman" w:eastAsia="Arial" w:hAnsi="Times New Roman" w:cs="Times New Roman"/>
          <w:sz w:val="24"/>
          <w:szCs w:val="24"/>
          <w:lang w:val="uk-UA" w:eastAsia="en-US"/>
        </w:rPr>
        <w:t>_______________________________</w:t>
      </w:r>
    </w:p>
    <w:p w:rsidR="00156C4B" w:rsidRPr="00A66CD2" w:rsidRDefault="00816ADB" w:rsidP="000E288F">
      <w:pPr>
        <w:widowControl w:val="0"/>
        <w:autoSpaceDE w:val="0"/>
        <w:autoSpaceDN w:val="0"/>
        <w:rPr>
          <w:rFonts w:ascii="Times New Roman" w:eastAsia="Arial" w:hAnsi="Times New Roman" w:cs="Times New Roman"/>
          <w:sz w:val="24"/>
          <w:szCs w:val="24"/>
          <w:lang w:eastAsia="en-US"/>
        </w:rPr>
      </w:pPr>
      <w:r>
        <w:rPr>
          <w:rFonts w:ascii="Times New Roman" w:eastAsia="Arial" w:hAnsi="Times New Roman" w:cs="Times New Roman"/>
          <w:sz w:val="24"/>
          <w:szCs w:val="24"/>
          <w:lang w:val="uk-UA" w:eastAsia="en-US"/>
        </w:rPr>
        <w:t>п</w:t>
      </w:r>
      <w:r w:rsidR="00CB2287" w:rsidRPr="00CB2287">
        <w:rPr>
          <w:rFonts w:ascii="Times New Roman" w:eastAsia="Arial" w:hAnsi="Times New Roman" w:cs="Times New Roman"/>
          <w:sz w:val="24"/>
          <w:szCs w:val="24"/>
          <w:lang w:val="uk-UA" w:eastAsia="en-US"/>
        </w:rPr>
        <w:t>/р</w:t>
      </w:r>
      <w:r>
        <w:rPr>
          <w:rFonts w:ascii="Times New Roman" w:eastAsia="Arial" w:hAnsi="Times New Roman" w:cs="Times New Roman"/>
          <w:sz w:val="24"/>
          <w:szCs w:val="24"/>
          <w:lang w:val="uk-UA" w:eastAsia="en-US"/>
        </w:rPr>
        <w:t xml:space="preserve"> </w:t>
      </w:r>
      <w:r w:rsidR="00156C4B">
        <w:rPr>
          <w:rFonts w:ascii="Times New Roman" w:eastAsia="Arial" w:hAnsi="Times New Roman" w:cs="Times New Roman"/>
          <w:sz w:val="24"/>
          <w:szCs w:val="24"/>
          <w:lang w:val="en-US" w:eastAsia="en-US"/>
        </w:rPr>
        <w:t>UA</w:t>
      </w:r>
      <w:r w:rsidR="00A66CD2">
        <w:rPr>
          <w:rFonts w:ascii="Times New Roman" w:eastAsia="Arial" w:hAnsi="Times New Roman" w:cs="Times New Roman"/>
          <w:sz w:val="24"/>
          <w:szCs w:val="24"/>
          <w:lang w:eastAsia="en-US"/>
        </w:rPr>
        <w:tab/>
      </w:r>
      <w:r w:rsidR="00A66CD2">
        <w:rPr>
          <w:rFonts w:ascii="Times New Roman" w:eastAsia="Arial" w:hAnsi="Times New Roman" w:cs="Times New Roman"/>
          <w:sz w:val="24"/>
          <w:szCs w:val="24"/>
          <w:lang w:eastAsia="en-US"/>
        </w:rPr>
        <w:tab/>
      </w:r>
      <w:r w:rsidR="00A66CD2">
        <w:rPr>
          <w:rFonts w:ascii="Times New Roman" w:eastAsia="Arial" w:hAnsi="Times New Roman" w:cs="Times New Roman"/>
          <w:sz w:val="24"/>
          <w:szCs w:val="24"/>
          <w:lang w:eastAsia="en-US"/>
        </w:rPr>
        <w:tab/>
      </w:r>
      <w:r w:rsidR="00A66CD2">
        <w:rPr>
          <w:rFonts w:ascii="Times New Roman" w:eastAsia="Arial" w:hAnsi="Times New Roman" w:cs="Times New Roman"/>
          <w:sz w:val="24"/>
          <w:szCs w:val="24"/>
          <w:lang w:eastAsia="en-US"/>
        </w:rPr>
        <w:tab/>
      </w:r>
      <w:r w:rsidR="00A66CD2">
        <w:rPr>
          <w:rFonts w:ascii="Times New Roman" w:eastAsia="Arial" w:hAnsi="Times New Roman" w:cs="Times New Roman"/>
          <w:sz w:val="24"/>
          <w:szCs w:val="24"/>
          <w:lang w:eastAsia="en-US"/>
        </w:rPr>
        <w:tab/>
      </w:r>
      <w:r w:rsidR="00A66CD2">
        <w:rPr>
          <w:rFonts w:ascii="Times New Roman" w:eastAsia="Arial" w:hAnsi="Times New Roman" w:cs="Times New Roman"/>
          <w:sz w:val="24"/>
          <w:szCs w:val="24"/>
          <w:lang w:eastAsia="en-US"/>
        </w:rPr>
        <w:tab/>
      </w:r>
      <w:r w:rsidR="00A66CD2">
        <w:rPr>
          <w:rFonts w:ascii="Times New Roman" w:eastAsia="Arial" w:hAnsi="Times New Roman" w:cs="Times New Roman"/>
          <w:sz w:val="24"/>
          <w:szCs w:val="24"/>
          <w:lang w:eastAsia="en-US"/>
        </w:rPr>
        <w:tab/>
        <w:t xml:space="preserve">  ____________________________</w:t>
      </w:r>
      <w:r w:rsidR="00B74A73">
        <w:rPr>
          <w:rFonts w:ascii="Times New Roman" w:eastAsia="Arial" w:hAnsi="Times New Roman" w:cs="Times New Roman"/>
          <w:sz w:val="24"/>
          <w:szCs w:val="24"/>
          <w:lang w:eastAsia="en-US"/>
        </w:rPr>
        <w:t>________</w:t>
      </w:r>
    </w:p>
    <w:p w:rsidR="00040330" w:rsidRDefault="000B122F" w:rsidP="000E288F">
      <w:pPr>
        <w:widowControl w:val="0"/>
        <w:autoSpaceDE w:val="0"/>
        <w:autoSpaceDN w:val="0"/>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28335106</w:t>
      </w:r>
      <w:r w:rsidR="00040330">
        <w:rPr>
          <w:rFonts w:ascii="Times New Roman" w:eastAsia="Arial" w:hAnsi="Times New Roman" w:cs="Times New Roman"/>
          <w:sz w:val="24"/>
          <w:szCs w:val="24"/>
          <w:lang w:val="uk-UA" w:eastAsia="en-US"/>
        </w:rPr>
        <w:t>0000026006300433531</w:t>
      </w:r>
      <w:r w:rsidR="00B74A73">
        <w:rPr>
          <w:rFonts w:ascii="Times New Roman" w:eastAsia="Arial" w:hAnsi="Times New Roman" w:cs="Times New Roman"/>
          <w:sz w:val="24"/>
          <w:szCs w:val="24"/>
          <w:lang w:val="uk-UA" w:eastAsia="en-US"/>
        </w:rPr>
        <w:tab/>
      </w:r>
      <w:r w:rsidR="00B74A73">
        <w:rPr>
          <w:rFonts w:ascii="Times New Roman" w:eastAsia="Arial" w:hAnsi="Times New Roman" w:cs="Times New Roman"/>
          <w:sz w:val="24"/>
          <w:szCs w:val="24"/>
          <w:lang w:val="uk-UA" w:eastAsia="en-US"/>
        </w:rPr>
        <w:tab/>
      </w:r>
      <w:r w:rsidR="00B74A73">
        <w:rPr>
          <w:rFonts w:ascii="Times New Roman" w:eastAsia="Arial" w:hAnsi="Times New Roman" w:cs="Times New Roman"/>
          <w:sz w:val="24"/>
          <w:szCs w:val="24"/>
          <w:lang w:val="uk-UA" w:eastAsia="en-US"/>
        </w:rPr>
        <w:tab/>
      </w:r>
      <w:r w:rsidR="00B74A73">
        <w:rPr>
          <w:rFonts w:ascii="Times New Roman" w:eastAsia="Arial" w:hAnsi="Times New Roman" w:cs="Times New Roman"/>
          <w:sz w:val="24"/>
          <w:szCs w:val="24"/>
          <w:lang w:val="uk-UA" w:eastAsia="en-US"/>
        </w:rPr>
        <w:tab/>
        <w:t xml:space="preserve">  ____________________________________</w:t>
      </w:r>
    </w:p>
    <w:p w:rsidR="00CB2287" w:rsidRPr="00CB2287" w:rsidRDefault="00040330" w:rsidP="000E288F">
      <w:pPr>
        <w:widowControl w:val="0"/>
        <w:autoSpaceDE w:val="0"/>
        <w:autoSpaceDN w:val="0"/>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 xml:space="preserve"> в Філії Донецької обл. УПАТ</w:t>
      </w:r>
      <w:r w:rsidR="00CB2287" w:rsidRPr="00CB2287">
        <w:rPr>
          <w:rFonts w:ascii="Times New Roman" w:eastAsia="Arial" w:hAnsi="Times New Roman" w:cs="Times New Roman"/>
          <w:sz w:val="24"/>
          <w:szCs w:val="24"/>
          <w:lang w:val="uk-UA" w:eastAsia="en-US"/>
        </w:rPr>
        <w:t xml:space="preserve">              </w:t>
      </w:r>
      <w:r w:rsidR="00A66CD2">
        <w:rPr>
          <w:rFonts w:ascii="Times New Roman" w:eastAsia="Arial" w:hAnsi="Times New Roman" w:cs="Times New Roman"/>
          <w:sz w:val="24"/>
          <w:szCs w:val="24"/>
          <w:lang w:val="uk-UA" w:eastAsia="en-US"/>
        </w:rPr>
        <w:t xml:space="preserve">                            </w:t>
      </w:r>
      <w:r w:rsidR="00CB2287" w:rsidRPr="00CB2287">
        <w:rPr>
          <w:rFonts w:ascii="Times New Roman" w:eastAsia="Arial" w:hAnsi="Times New Roman" w:cs="Times New Roman"/>
          <w:sz w:val="24"/>
          <w:szCs w:val="24"/>
          <w:lang w:val="uk-UA" w:eastAsia="en-US"/>
        </w:rPr>
        <w:t xml:space="preserve">    ____________________________________</w:t>
      </w:r>
    </w:p>
    <w:p w:rsidR="00CB2287" w:rsidRPr="00073C41" w:rsidRDefault="00CB2287" w:rsidP="000E288F">
      <w:pPr>
        <w:widowControl w:val="0"/>
        <w:autoSpaceDE w:val="0"/>
        <w:autoSpaceDN w:val="0"/>
        <w:rPr>
          <w:rFonts w:ascii="Times New Roman" w:eastAsia="Arial" w:hAnsi="Times New Roman" w:cs="Times New Roman"/>
          <w:sz w:val="18"/>
          <w:szCs w:val="18"/>
          <w:lang w:val="uk-UA" w:eastAsia="en-US"/>
        </w:rPr>
      </w:pPr>
      <w:r w:rsidRPr="00CB2287">
        <w:rPr>
          <w:rFonts w:ascii="Times New Roman" w:eastAsia="Arial" w:hAnsi="Times New Roman" w:cs="Times New Roman"/>
          <w:sz w:val="24"/>
          <w:szCs w:val="24"/>
          <w:lang w:val="uk-UA" w:eastAsia="en-US"/>
        </w:rPr>
        <w:t xml:space="preserve"> «Ощадбанк» м.</w:t>
      </w:r>
      <w:r w:rsidR="00FE355A">
        <w:rPr>
          <w:rFonts w:ascii="Times New Roman" w:eastAsia="Arial" w:hAnsi="Times New Roman" w:cs="Times New Roman"/>
          <w:sz w:val="24"/>
          <w:szCs w:val="24"/>
          <w:lang w:val="uk-UA" w:eastAsia="en-US"/>
        </w:rPr>
        <w:t xml:space="preserve"> </w:t>
      </w:r>
      <w:r w:rsidRPr="00CB2287">
        <w:rPr>
          <w:rFonts w:ascii="Times New Roman" w:eastAsia="Arial" w:hAnsi="Times New Roman" w:cs="Times New Roman"/>
          <w:sz w:val="24"/>
          <w:szCs w:val="24"/>
          <w:lang w:val="uk-UA" w:eastAsia="en-US"/>
        </w:rPr>
        <w:t>Краматор</w:t>
      </w:r>
      <w:r w:rsidRPr="00AC0407">
        <w:rPr>
          <w:rFonts w:ascii="Times New Roman" w:eastAsia="Arial" w:hAnsi="Times New Roman" w:cs="Times New Roman"/>
          <w:sz w:val="24"/>
          <w:szCs w:val="24"/>
          <w:lang w:val="uk-UA" w:eastAsia="en-US"/>
        </w:rPr>
        <w:t>с</w:t>
      </w:r>
      <w:r w:rsidR="00FE355A">
        <w:rPr>
          <w:rFonts w:ascii="Times New Roman" w:eastAsia="Arial" w:hAnsi="Times New Roman" w:cs="Times New Roman"/>
          <w:sz w:val="24"/>
          <w:szCs w:val="24"/>
          <w:lang w:val="uk-UA" w:eastAsia="en-US"/>
        </w:rPr>
        <w:t>ь</w:t>
      </w:r>
      <w:r w:rsidRPr="00AC0407">
        <w:rPr>
          <w:rFonts w:ascii="Times New Roman" w:eastAsia="Arial" w:hAnsi="Times New Roman" w:cs="Times New Roman"/>
          <w:sz w:val="24"/>
          <w:szCs w:val="24"/>
          <w:lang w:val="uk-UA" w:eastAsia="en-US"/>
        </w:rPr>
        <w:t xml:space="preserve">к                                       </w:t>
      </w:r>
      <w:r w:rsidR="00A66CD2">
        <w:rPr>
          <w:rFonts w:ascii="Times New Roman" w:eastAsia="Arial" w:hAnsi="Times New Roman" w:cs="Times New Roman"/>
          <w:sz w:val="24"/>
          <w:szCs w:val="24"/>
          <w:lang w:val="uk-UA" w:eastAsia="en-US"/>
        </w:rPr>
        <w:t xml:space="preserve">       </w:t>
      </w:r>
      <w:r w:rsidR="00073C41">
        <w:rPr>
          <w:rFonts w:ascii="Times New Roman" w:eastAsia="Arial" w:hAnsi="Times New Roman" w:cs="Times New Roman"/>
          <w:sz w:val="24"/>
          <w:szCs w:val="24"/>
          <w:lang w:val="uk-UA" w:eastAsia="en-US"/>
        </w:rPr>
        <w:tab/>
      </w:r>
      <w:r w:rsidR="00073C41">
        <w:rPr>
          <w:rFonts w:ascii="Times New Roman" w:eastAsia="Arial" w:hAnsi="Times New Roman" w:cs="Times New Roman"/>
          <w:sz w:val="24"/>
          <w:szCs w:val="24"/>
          <w:lang w:val="uk-UA" w:eastAsia="en-US"/>
        </w:rPr>
        <w:tab/>
        <w:t xml:space="preserve">           </w:t>
      </w:r>
      <w:r w:rsidR="00073C41" w:rsidRPr="00073C41">
        <w:rPr>
          <w:rFonts w:ascii="Times New Roman" w:eastAsia="Arial" w:hAnsi="Times New Roman" w:cs="Times New Roman"/>
          <w:sz w:val="18"/>
          <w:szCs w:val="18"/>
          <w:lang w:val="uk-UA" w:eastAsia="en-US"/>
        </w:rPr>
        <w:t>(адреса)</w:t>
      </w:r>
    </w:p>
    <w:p w:rsidR="00FE355A" w:rsidRDefault="00CB2287" w:rsidP="000E288F">
      <w:pPr>
        <w:widowControl w:val="0"/>
        <w:autoSpaceDE w:val="0"/>
        <w:autoSpaceDN w:val="0"/>
        <w:rPr>
          <w:rFonts w:ascii="Times New Roman" w:eastAsia="Arial" w:hAnsi="Times New Roman" w:cs="Times New Roman"/>
          <w:sz w:val="24"/>
          <w:szCs w:val="24"/>
          <w:lang w:val="uk-UA" w:eastAsia="en-US"/>
        </w:rPr>
      </w:pPr>
      <w:r w:rsidRPr="00AC0407">
        <w:rPr>
          <w:rFonts w:ascii="Times New Roman" w:eastAsia="Arial" w:hAnsi="Times New Roman" w:cs="Times New Roman"/>
          <w:sz w:val="24"/>
          <w:szCs w:val="24"/>
          <w:lang w:val="uk-UA" w:eastAsia="en-US"/>
        </w:rPr>
        <w:t xml:space="preserve">МФО 335106 </w:t>
      </w:r>
      <w:r w:rsidR="00A66CD2">
        <w:rPr>
          <w:rFonts w:ascii="Times New Roman" w:eastAsia="Arial" w:hAnsi="Times New Roman" w:cs="Times New Roman"/>
          <w:sz w:val="24"/>
          <w:szCs w:val="24"/>
          <w:lang w:val="uk-UA" w:eastAsia="en-US"/>
        </w:rPr>
        <w:t xml:space="preserve">    </w:t>
      </w:r>
      <w:r w:rsidR="00B912F1">
        <w:rPr>
          <w:rFonts w:ascii="Times New Roman" w:eastAsia="Arial" w:hAnsi="Times New Roman" w:cs="Times New Roman"/>
          <w:sz w:val="24"/>
          <w:szCs w:val="24"/>
          <w:lang w:val="uk-UA" w:eastAsia="en-US"/>
        </w:rPr>
        <w:tab/>
      </w:r>
      <w:r w:rsidR="00B912F1">
        <w:rPr>
          <w:rFonts w:ascii="Times New Roman" w:eastAsia="Arial" w:hAnsi="Times New Roman" w:cs="Times New Roman"/>
          <w:sz w:val="24"/>
          <w:szCs w:val="24"/>
          <w:lang w:val="uk-UA" w:eastAsia="en-US"/>
        </w:rPr>
        <w:tab/>
      </w:r>
      <w:r w:rsidR="00B912F1">
        <w:rPr>
          <w:rFonts w:ascii="Times New Roman" w:eastAsia="Arial" w:hAnsi="Times New Roman" w:cs="Times New Roman"/>
          <w:sz w:val="24"/>
          <w:szCs w:val="24"/>
          <w:lang w:val="uk-UA" w:eastAsia="en-US"/>
        </w:rPr>
        <w:tab/>
      </w:r>
      <w:r w:rsidR="00B912F1">
        <w:rPr>
          <w:rFonts w:ascii="Times New Roman" w:eastAsia="Arial" w:hAnsi="Times New Roman" w:cs="Times New Roman"/>
          <w:sz w:val="24"/>
          <w:szCs w:val="24"/>
          <w:lang w:val="uk-UA" w:eastAsia="en-US"/>
        </w:rPr>
        <w:tab/>
      </w:r>
      <w:r w:rsidR="00B912F1">
        <w:rPr>
          <w:rFonts w:ascii="Times New Roman" w:eastAsia="Arial" w:hAnsi="Times New Roman" w:cs="Times New Roman"/>
          <w:sz w:val="24"/>
          <w:szCs w:val="24"/>
          <w:lang w:val="uk-UA" w:eastAsia="en-US"/>
        </w:rPr>
        <w:tab/>
      </w:r>
      <w:r w:rsidR="00B912F1">
        <w:rPr>
          <w:rFonts w:ascii="Times New Roman" w:eastAsia="Arial" w:hAnsi="Times New Roman" w:cs="Times New Roman"/>
          <w:sz w:val="24"/>
          <w:szCs w:val="24"/>
          <w:lang w:val="uk-UA" w:eastAsia="en-US"/>
        </w:rPr>
        <w:tab/>
        <w:t xml:space="preserve">  ____________________________________</w:t>
      </w:r>
    </w:p>
    <w:p w:rsidR="00CB2287" w:rsidRPr="00067C81" w:rsidRDefault="00CB2287" w:rsidP="000E288F">
      <w:pPr>
        <w:widowControl w:val="0"/>
        <w:autoSpaceDE w:val="0"/>
        <w:autoSpaceDN w:val="0"/>
        <w:rPr>
          <w:rFonts w:ascii="Times New Roman" w:eastAsia="Arial" w:hAnsi="Times New Roman" w:cs="Times New Roman"/>
          <w:sz w:val="18"/>
          <w:szCs w:val="18"/>
          <w:lang w:val="uk-UA" w:eastAsia="en-US"/>
        </w:rPr>
      </w:pPr>
      <w:r w:rsidRPr="00AC0407">
        <w:rPr>
          <w:rFonts w:ascii="Times New Roman" w:eastAsia="Arial" w:hAnsi="Times New Roman" w:cs="Times New Roman"/>
          <w:sz w:val="24"/>
          <w:szCs w:val="24"/>
          <w:lang w:val="uk-UA" w:eastAsia="en-US"/>
        </w:rPr>
        <w:t xml:space="preserve">ЄДРПОУ 35420080                                        </w:t>
      </w:r>
      <w:r w:rsidR="00A66CD2">
        <w:rPr>
          <w:rFonts w:ascii="Times New Roman" w:eastAsia="Arial" w:hAnsi="Times New Roman" w:cs="Times New Roman"/>
          <w:sz w:val="24"/>
          <w:szCs w:val="24"/>
          <w:lang w:val="uk-UA" w:eastAsia="en-US"/>
        </w:rPr>
        <w:t xml:space="preserve">                       </w:t>
      </w:r>
      <w:r w:rsidRPr="00AC0407">
        <w:rPr>
          <w:rFonts w:ascii="Times New Roman" w:eastAsia="Arial" w:hAnsi="Times New Roman" w:cs="Times New Roman"/>
          <w:sz w:val="24"/>
          <w:szCs w:val="24"/>
          <w:lang w:val="uk-UA" w:eastAsia="en-US"/>
        </w:rPr>
        <w:t xml:space="preserve"> ____________________________________</w:t>
      </w:r>
      <w:r w:rsidR="00FE355A">
        <w:rPr>
          <w:rFonts w:ascii="Times New Roman" w:eastAsia="Arial" w:hAnsi="Times New Roman" w:cs="Times New Roman"/>
          <w:sz w:val="24"/>
          <w:szCs w:val="24"/>
          <w:lang w:val="uk-UA" w:eastAsia="en-US"/>
        </w:rPr>
        <w:t xml:space="preserve"> </w:t>
      </w:r>
      <w:r w:rsidR="005E19AA" w:rsidRPr="00CB2287">
        <w:rPr>
          <w:rFonts w:ascii="Times New Roman" w:eastAsia="Arial" w:hAnsi="Times New Roman" w:cs="Times New Roman"/>
          <w:sz w:val="24"/>
          <w:szCs w:val="24"/>
          <w:lang w:val="en-US" w:eastAsia="en-US"/>
        </w:rPr>
        <w:t>E</w:t>
      </w:r>
      <w:r w:rsidR="005E19AA" w:rsidRPr="005E19AA">
        <w:rPr>
          <w:rFonts w:ascii="Times New Roman" w:eastAsia="Arial" w:hAnsi="Times New Roman" w:cs="Times New Roman"/>
          <w:sz w:val="24"/>
          <w:szCs w:val="24"/>
          <w:lang w:val="uk-UA" w:eastAsia="en-US"/>
        </w:rPr>
        <w:t>-</w:t>
      </w:r>
      <w:r w:rsidR="005E19AA" w:rsidRPr="00CB2287">
        <w:rPr>
          <w:rFonts w:ascii="Times New Roman" w:eastAsia="Arial" w:hAnsi="Times New Roman" w:cs="Times New Roman"/>
          <w:sz w:val="24"/>
          <w:szCs w:val="24"/>
          <w:lang w:val="en-US" w:eastAsia="en-US"/>
        </w:rPr>
        <w:t>mail</w:t>
      </w:r>
      <w:r w:rsidR="005E19AA" w:rsidRPr="005E19AA">
        <w:rPr>
          <w:rFonts w:ascii="Times New Roman" w:eastAsia="Arial" w:hAnsi="Times New Roman" w:cs="Times New Roman"/>
          <w:sz w:val="24"/>
          <w:szCs w:val="24"/>
          <w:lang w:val="uk-UA" w:eastAsia="en-US"/>
        </w:rPr>
        <w:t>:</w:t>
      </w:r>
      <w:r w:rsidR="005E19AA" w:rsidRPr="00CB2287">
        <w:rPr>
          <w:rFonts w:ascii="Times New Roman" w:eastAsia="Arial" w:hAnsi="Times New Roman" w:cs="Times New Roman"/>
          <w:sz w:val="24"/>
          <w:szCs w:val="24"/>
          <w:lang w:val="en-US" w:eastAsia="en-US"/>
        </w:rPr>
        <w:t>slavvodokanal</w:t>
      </w:r>
      <w:r w:rsidR="005E19AA" w:rsidRPr="005E19AA">
        <w:rPr>
          <w:rFonts w:ascii="Times New Roman" w:eastAsia="Arial" w:hAnsi="Times New Roman" w:cs="Times New Roman"/>
          <w:sz w:val="24"/>
          <w:szCs w:val="24"/>
          <w:lang w:val="uk-UA" w:eastAsia="en-US"/>
        </w:rPr>
        <w:t>@</w:t>
      </w:r>
      <w:r w:rsidR="005E19AA" w:rsidRPr="00CB2287">
        <w:rPr>
          <w:rFonts w:ascii="Times New Roman" w:eastAsia="Arial" w:hAnsi="Times New Roman" w:cs="Times New Roman"/>
          <w:sz w:val="24"/>
          <w:szCs w:val="24"/>
          <w:lang w:val="en-US" w:eastAsia="en-US"/>
        </w:rPr>
        <w:t>gmail</w:t>
      </w:r>
      <w:r w:rsidR="005E19AA" w:rsidRPr="005E19AA">
        <w:rPr>
          <w:rFonts w:ascii="Times New Roman" w:eastAsia="Arial" w:hAnsi="Times New Roman" w:cs="Times New Roman"/>
          <w:sz w:val="24"/>
          <w:szCs w:val="24"/>
          <w:lang w:val="uk-UA" w:eastAsia="en-US"/>
        </w:rPr>
        <w:t>.</w:t>
      </w:r>
      <w:r w:rsidR="005E19AA" w:rsidRPr="00CB2287">
        <w:rPr>
          <w:rFonts w:ascii="Times New Roman" w:eastAsia="Arial" w:hAnsi="Times New Roman" w:cs="Times New Roman"/>
          <w:sz w:val="24"/>
          <w:szCs w:val="24"/>
          <w:lang w:val="en-US" w:eastAsia="en-US"/>
        </w:rPr>
        <w:t>com</w:t>
      </w:r>
      <w:r w:rsidR="005E19AA" w:rsidRPr="00CB2287">
        <w:rPr>
          <w:rFonts w:ascii="Times New Roman" w:eastAsia="Arial" w:hAnsi="Times New Roman" w:cs="Times New Roman"/>
          <w:sz w:val="24"/>
          <w:szCs w:val="24"/>
          <w:lang w:val="uk-UA" w:eastAsia="en-US"/>
        </w:rPr>
        <w:t xml:space="preserve">                                           </w:t>
      </w:r>
      <w:r w:rsidR="00067C81">
        <w:rPr>
          <w:rFonts w:ascii="Times New Roman" w:eastAsia="Arial" w:hAnsi="Times New Roman" w:cs="Times New Roman"/>
          <w:sz w:val="24"/>
          <w:szCs w:val="24"/>
          <w:lang w:val="uk-UA" w:eastAsia="en-US"/>
        </w:rPr>
        <w:t xml:space="preserve">     </w:t>
      </w:r>
      <w:r w:rsidR="0085370F">
        <w:rPr>
          <w:rFonts w:ascii="Times New Roman" w:eastAsia="Arial" w:hAnsi="Times New Roman" w:cs="Times New Roman"/>
          <w:sz w:val="24"/>
          <w:szCs w:val="24"/>
          <w:lang w:val="uk-UA" w:eastAsia="en-US"/>
        </w:rPr>
        <w:t xml:space="preserve"> </w:t>
      </w:r>
      <w:r w:rsidR="00067C81" w:rsidRPr="00174132">
        <w:rPr>
          <w:rFonts w:ascii="Times New Roman" w:eastAsia="Arial" w:hAnsi="Times New Roman" w:cs="Times New Roman"/>
          <w:sz w:val="18"/>
          <w:szCs w:val="18"/>
          <w:lang w:eastAsia="en-US"/>
        </w:rPr>
        <w:t>(номер телефону</w:t>
      </w:r>
      <w:r w:rsidR="00067C81">
        <w:rPr>
          <w:rFonts w:ascii="Times New Roman" w:eastAsia="Arial" w:hAnsi="Times New Roman" w:cs="Times New Roman"/>
          <w:sz w:val="18"/>
          <w:szCs w:val="18"/>
          <w:lang w:eastAsia="en-US"/>
        </w:rPr>
        <w:t>, адреса електронно</w:t>
      </w:r>
      <w:r w:rsidR="00067C81">
        <w:rPr>
          <w:rFonts w:ascii="Times New Roman" w:eastAsia="Arial" w:hAnsi="Times New Roman" w:cs="Times New Roman"/>
          <w:sz w:val="18"/>
          <w:szCs w:val="18"/>
          <w:lang w:val="uk-UA" w:eastAsia="en-US"/>
        </w:rPr>
        <w:t>ї пошти)</w:t>
      </w:r>
      <w:r w:rsidR="00FE355A" w:rsidRPr="005E19AA">
        <w:rPr>
          <w:rFonts w:ascii="Times New Roman" w:eastAsia="Arial" w:hAnsi="Times New Roman" w:cs="Times New Roman"/>
          <w:sz w:val="18"/>
          <w:szCs w:val="18"/>
          <w:lang w:val="uk-UA" w:eastAsia="en-US"/>
        </w:rPr>
        <w:t xml:space="preserve">                          </w:t>
      </w:r>
      <w:r w:rsidRPr="005E19AA">
        <w:rPr>
          <w:rFonts w:ascii="Times New Roman" w:eastAsia="Arial" w:hAnsi="Times New Roman" w:cs="Times New Roman"/>
          <w:sz w:val="18"/>
          <w:szCs w:val="18"/>
          <w:lang w:val="uk-UA" w:eastAsia="en-US"/>
        </w:rPr>
        <w:t xml:space="preserve">                                  </w:t>
      </w:r>
      <w:r w:rsidR="00855AE6" w:rsidRPr="005E19AA">
        <w:rPr>
          <w:rFonts w:ascii="Times New Roman" w:eastAsia="Arial" w:hAnsi="Times New Roman" w:cs="Times New Roman"/>
          <w:sz w:val="18"/>
          <w:szCs w:val="18"/>
          <w:lang w:val="uk-UA" w:eastAsia="en-US"/>
        </w:rPr>
        <w:t xml:space="preserve">                    </w:t>
      </w:r>
      <w:r w:rsidR="00B74A73" w:rsidRPr="005E19AA">
        <w:rPr>
          <w:rFonts w:ascii="Times New Roman" w:eastAsia="Arial" w:hAnsi="Times New Roman" w:cs="Times New Roman"/>
          <w:sz w:val="18"/>
          <w:szCs w:val="18"/>
          <w:lang w:val="uk-UA" w:eastAsia="en-US"/>
        </w:rPr>
        <w:t xml:space="preserve">                  </w:t>
      </w:r>
      <w:r w:rsidR="00855AE6" w:rsidRPr="005E19AA">
        <w:rPr>
          <w:rFonts w:ascii="Times New Roman" w:eastAsia="Arial" w:hAnsi="Times New Roman" w:cs="Times New Roman"/>
          <w:sz w:val="18"/>
          <w:szCs w:val="18"/>
          <w:lang w:val="uk-UA" w:eastAsia="en-US"/>
        </w:rPr>
        <w:t xml:space="preserve"> </w:t>
      </w:r>
      <w:r w:rsidRPr="005E19AA">
        <w:rPr>
          <w:rFonts w:ascii="Times New Roman" w:eastAsia="Arial" w:hAnsi="Times New Roman" w:cs="Times New Roman"/>
          <w:sz w:val="18"/>
          <w:szCs w:val="18"/>
          <w:lang w:val="uk-UA" w:eastAsia="en-US"/>
        </w:rPr>
        <w:t xml:space="preserve"> </w:t>
      </w:r>
      <w:bookmarkStart w:id="1" w:name="_GoBack"/>
      <w:bookmarkEnd w:id="1"/>
      <w:r w:rsidR="005E19AA" w:rsidRPr="005E19AA">
        <w:rPr>
          <w:rFonts w:ascii="Times New Roman" w:eastAsia="Arial" w:hAnsi="Times New Roman" w:cs="Times New Roman"/>
          <w:sz w:val="18"/>
          <w:szCs w:val="18"/>
          <w:lang w:val="uk-UA" w:eastAsia="en-US"/>
        </w:rPr>
        <w:t xml:space="preserve">                          </w:t>
      </w:r>
    </w:p>
    <w:p w:rsidR="00CB2287" w:rsidRPr="00CB2287" w:rsidRDefault="00CB2287" w:rsidP="000E288F">
      <w:pPr>
        <w:widowControl w:val="0"/>
        <w:autoSpaceDE w:val="0"/>
        <w:autoSpaceDN w:val="0"/>
        <w:rPr>
          <w:rFonts w:ascii="Times New Roman" w:eastAsia="Arial" w:hAnsi="Times New Roman" w:cs="Times New Roman"/>
          <w:sz w:val="24"/>
          <w:szCs w:val="24"/>
          <w:lang w:eastAsia="en-US"/>
        </w:rPr>
      </w:pPr>
      <w:r w:rsidRPr="005E19AA">
        <w:rPr>
          <w:rFonts w:ascii="Times New Roman" w:eastAsia="Arial" w:hAnsi="Times New Roman" w:cs="Times New Roman"/>
          <w:sz w:val="24"/>
          <w:szCs w:val="24"/>
          <w:lang w:val="uk-UA" w:eastAsia="en-US"/>
        </w:rPr>
        <w:t xml:space="preserve">                                 </w:t>
      </w:r>
      <w:r w:rsidR="00FE355A" w:rsidRPr="005E19AA">
        <w:rPr>
          <w:rFonts w:ascii="Times New Roman" w:eastAsia="Arial" w:hAnsi="Times New Roman" w:cs="Times New Roman"/>
          <w:sz w:val="24"/>
          <w:szCs w:val="24"/>
          <w:lang w:val="uk-UA" w:eastAsia="en-US"/>
        </w:rPr>
        <w:t xml:space="preserve">                                    </w:t>
      </w:r>
      <w:r w:rsidR="00B74A73" w:rsidRPr="005E19AA">
        <w:rPr>
          <w:rFonts w:ascii="Times New Roman" w:eastAsia="Arial" w:hAnsi="Times New Roman" w:cs="Times New Roman"/>
          <w:sz w:val="24"/>
          <w:szCs w:val="24"/>
          <w:lang w:val="uk-UA" w:eastAsia="en-US"/>
        </w:rPr>
        <w:t xml:space="preserve">                          </w:t>
      </w:r>
      <w:r w:rsidR="00FE355A" w:rsidRPr="005E19AA">
        <w:rPr>
          <w:rFonts w:ascii="Times New Roman" w:eastAsia="Arial" w:hAnsi="Times New Roman" w:cs="Times New Roman"/>
          <w:sz w:val="24"/>
          <w:szCs w:val="24"/>
          <w:lang w:val="uk-UA" w:eastAsia="en-US"/>
        </w:rPr>
        <w:t xml:space="preserve"> </w:t>
      </w:r>
    </w:p>
    <w:p w:rsidR="00AF4E23" w:rsidRDefault="002F39E6" w:rsidP="000E288F">
      <w:pPr>
        <w:widowControl w:val="0"/>
        <w:autoSpaceDE w:val="0"/>
        <w:autoSpaceDN w:val="0"/>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Генеральний директор</w:t>
      </w:r>
      <w:r w:rsidR="00B912F1">
        <w:rPr>
          <w:rFonts w:ascii="Times New Roman" w:eastAsia="Arial" w:hAnsi="Times New Roman" w:cs="Times New Roman"/>
          <w:sz w:val="24"/>
          <w:szCs w:val="24"/>
          <w:lang w:eastAsia="en-US"/>
        </w:rPr>
        <w:tab/>
      </w:r>
      <w:r w:rsidR="00B912F1">
        <w:rPr>
          <w:rFonts w:ascii="Times New Roman" w:eastAsia="Arial" w:hAnsi="Times New Roman" w:cs="Times New Roman"/>
          <w:sz w:val="24"/>
          <w:szCs w:val="24"/>
          <w:lang w:eastAsia="en-US"/>
        </w:rPr>
        <w:tab/>
      </w:r>
      <w:r w:rsidR="00B912F1">
        <w:rPr>
          <w:rFonts w:ascii="Times New Roman" w:eastAsia="Arial" w:hAnsi="Times New Roman" w:cs="Times New Roman"/>
          <w:sz w:val="24"/>
          <w:szCs w:val="24"/>
          <w:lang w:eastAsia="en-US"/>
        </w:rPr>
        <w:tab/>
      </w:r>
      <w:r w:rsidR="00B912F1">
        <w:rPr>
          <w:rFonts w:ascii="Times New Roman" w:eastAsia="Arial" w:hAnsi="Times New Roman" w:cs="Times New Roman"/>
          <w:sz w:val="24"/>
          <w:szCs w:val="24"/>
          <w:lang w:eastAsia="en-US"/>
        </w:rPr>
        <w:tab/>
        <w:t xml:space="preserve">  ____________________________________</w:t>
      </w:r>
    </w:p>
    <w:p w:rsidR="00174132" w:rsidRPr="00067C81" w:rsidRDefault="00AF4E23" w:rsidP="000E288F">
      <w:pPr>
        <w:widowControl w:val="0"/>
        <w:autoSpaceDE w:val="0"/>
        <w:autoSpaceDN w:val="0"/>
        <w:rPr>
          <w:rFonts w:ascii="Times New Roman" w:eastAsia="Arial" w:hAnsi="Times New Roman" w:cs="Times New Roman"/>
          <w:sz w:val="18"/>
          <w:szCs w:val="18"/>
          <w:lang w:val="uk-UA" w:eastAsia="en-US"/>
        </w:rPr>
      </w:pP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t xml:space="preserve">  </w:t>
      </w:r>
      <w:r w:rsidR="00174132">
        <w:rPr>
          <w:rFonts w:ascii="Times New Roman" w:eastAsia="Arial" w:hAnsi="Times New Roman" w:cs="Times New Roman"/>
          <w:sz w:val="24"/>
          <w:szCs w:val="24"/>
          <w:lang w:eastAsia="en-US"/>
        </w:rPr>
        <w:tab/>
      </w:r>
      <w:r w:rsidR="00174132">
        <w:rPr>
          <w:rFonts w:ascii="Times New Roman" w:eastAsia="Arial" w:hAnsi="Times New Roman" w:cs="Times New Roman"/>
          <w:sz w:val="24"/>
          <w:szCs w:val="24"/>
          <w:lang w:eastAsia="en-US"/>
        </w:rPr>
        <w:tab/>
      </w:r>
      <w:r w:rsidR="00174132">
        <w:rPr>
          <w:rFonts w:ascii="Times New Roman" w:eastAsia="Arial" w:hAnsi="Times New Roman" w:cs="Times New Roman"/>
          <w:sz w:val="24"/>
          <w:szCs w:val="24"/>
          <w:lang w:eastAsia="en-US"/>
        </w:rPr>
        <w:tab/>
      </w:r>
      <w:r w:rsidR="00174132">
        <w:rPr>
          <w:rFonts w:ascii="Times New Roman" w:eastAsia="Arial" w:hAnsi="Times New Roman" w:cs="Times New Roman"/>
          <w:sz w:val="24"/>
          <w:szCs w:val="24"/>
          <w:lang w:eastAsia="en-US"/>
        </w:rPr>
        <w:tab/>
        <w:t xml:space="preserve">   </w:t>
      </w:r>
      <w:r w:rsidR="00073C41">
        <w:rPr>
          <w:rFonts w:ascii="Times New Roman" w:eastAsia="Arial" w:hAnsi="Times New Roman" w:cs="Times New Roman"/>
          <w:sz w:val="24"/>
          <w:szCs w:val="24"/>
          <w:lang w:val="uk-UA" w:eastAsia="en-US"/>
        </w:rPr>
        <w:t xml:space="preserve">   </w:t>
      </w:r>
      <w:r w:rsidR="00174132">
        <w:rPr>
          <w:rFonts w:ascii="Times New Roman" w:eastAsia="Arial" w:hAnsi="Times New Roman" w:cs="Times New Roman"/>
          <w:sz w:val="24"/>
          <w:szCs w:val="24"/>
          <w:lang w:eastAsia="en-US"/>
        </w:rPr>
        <w:t xml:space="preserve">  </w:t>
      </w:r>
    </w:p>
    <w:p w:rsidR="00CB2287" w:rsidRPr="00CB2287" w:rsidRDefault="006975F4" w:rsidP="000E288F">
      <w:pPr>
        <w:widowControl w:val="0"/>
        <w:autoSpaceDE w:val="0"/>
        <w:autoSpaceDN w:val="0"/>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______</w:t>
      </w:r>
      <w:r w:rsidR="00B912F1">
        <w:rPr>
          <w:rFonts w:ascii="Times New Roman" w:eastAsia="Arial" w:hAnsi="Times New Roman" w:cs="Times New Roman"/>
          <w:sz w:val="24"/>
          <w:szCs w:val="24"/>
          <w:lang w:eastAsia="en-US"/>
        </w:rPr>
        <w:t>_________ / __________________</w:t>
      </w:r>
      <w:r w:rsidR="00CB2287" w:rsidRPr="00CB2287">
        <w:rPr>
          <w:rFonts w:ascii="Times New Roman" w:eastAsia="Arial" w:hAnsi="Times New Roman" w:cs="Times New Roman"/>
          <w:sz w:val="24"/>
          <w:szCs w:val="24"/>
          <w:lang w:eastAsia="en-US"/>
        </w:rPr>
        <w:t xml:space="preserve">                  </w:t>
      </w:r>
      <w:r w:rsidR="00B912F1">
        <w:rPr>
          <w:rFonts w:ascii="Times New Roman" w:eastAsia="Arial" w:hAnsi="Times New Roman" w:cs="Times New Roman"/>
          <w:sz w:val="24"/>
          <w:szCs w:val="24"/>
          <w:lang w:eastAsia="en-US"/>
        </w:rPr>
        <w:t xml:space="preserve">      </w:t>
      </w:r>
      <w:r w:rsidR="00073C41">
        <w:rPr>
          <w:rFonts w:ascii="Times New Roman" w:eastAsia="Arial" w:hAnsi="Times New Roman" w:cs="Times New Roman"/>
          <w:sz w:val="24"/>
          <w:szCs w:val="24"/>
          <w:lang w:eastAsia="en-US"/>
        </w:rPr>
        <w:t xml:space="preserve"> </w:t>
      </w:r>
      <w:r w:rsidR="00CB2287" w:rsidRPr="00CB2287">
        <w:rPr>
          <w:rFonts w:ascii="Times New Roman" w:eastAsia="Arial" w:hAnsi="Times New Roman" w:cs="Times New Roman"/>
          <w:sz w:val="24"/>
          <w:szCs w:val="24"/>
          <w:lang w:eastAsia="en-US"/>
        </w:rPr>
        <w:t xml:space="preserve">   </w:t>
      </w:r>
      <w:r w:rsidR="0000066C">
        <w:rPr>
          <w:rFonts w:ascii="Times New Roman" w:eastAsia="Arial" w:hAnsi="Times New Roman" w:cs="Times New Roman"/>
          <w:sz w:val="24"/>
          <w:szCs w:val="24"/>
          <w:lang w:val="uk-UA" w:eastAsia="en-US"/>
        </w:rPr>
        <w:t>___________________/_______________</w:t>
      </w:r>
      <w:r w:rsidR="00FD3796">
        <w:rPr>
          <w:rFonts w:ascii="Times New Roman" w:eastAsia="Arial" w:hAnsi="Times New Roman" w:cs="Times New Roman"/>
          <w:sz w:val="24"/>
          <w:szCs w:val="24"/>
          <w:lang w:val="uk-UA" w:eastAsia="en-US"/>
        </w:rPr>
        <w:t>_</w:t>
      </w:r>
      <w:r w:rsidR="0000066C">
        <w:rPr>
          <w:rFonts w:ascii="Times New Roman" w:eastAsia="Arial" w:hAnsi="Times New Roman" w:cs="Times New Roman"/>
          <w:sz w:val="24"/>
          <w:szCs w:val="24"/>
          <w:lang w:val="uk-UA" w:eastAsia="en-US"/>
        </w:rPr>
        <w:t>/</w:t>
      </w:r>
      <w:r w:rsidR="00CB2287" w:rsidRPr="00CB2287">
        <w:rPr>
          <w:rFonts w:ascii="Times New Roman" w:eastAsia="Arial" w:hAnsi="Times New Roman" w:cs="Times New Roman"/>
          <w:sz w:val="24"/>
          <w:szCs w:val="24"/>
          <w:lang w:eastAsia="en-US"/>
        </w:rPr>
        <w:t xml:space="preserve">                                 </w:t>
      </w:r>
      <w:r w:rsidR="00B74A73">
        <w:rPr>
          <w:rFonts w:ascii="Times New Roman" w:eastAsia="Arial" w:hAnsi="Times New Roman" w:cs="Times New Roman"/>
          <w:sz w:val="24"/>
          <w:szCs w:val="24"/>
          <w:lang w:eastAsia="en-US"/>
        </w:rPr>
        <w:t xml:space="preserve">                                   </w:t>
      </w:r>
      <w:r w:rsidR="00CB2287" w:rsidRPr="00CB2287">
        <w:rPr>
          <w:rFonts w:ascii="Times New Roman" w:eastAsia="Arial" w:hAnsi="Times New Roman" w:cs="Times New Roman"/>
          <w:sz w:val="24"/>
          <w:szCs w:val="24"/>
          <w:lang w:eastAsia="en-US"/>
        </w:rPr>
        <w:t xml:space="preserve">    </w:t>
      </w:r>
      <w:r w:rsidR="00D3601A">
        <w:rPr>
          <w:rFonts w:ascii="Times New Roman" w:eastAsia="Arial" w:hAnsi="Times New Roman" w:cs="Times New Roman"/>
          <w:sz w:val="24"/>
          <w:szCs w:val="24"/>
          <w:lang w:eastAsia="en-US"/>
        </w:rPr>
        <w:t xml:space="preserve">                               </w:t>
      </w:r>
    </w:p>
    <w:p w:rsidR="003673A9" w:rsidRPr="0000066C" w:rsidRDefault="003673A9" w:rsidP="000E288F">
      <w:pPr>
        <w:widowControl w:val="0"/>
        <w:autoSpaceDE w:val="0"/>
        <w:autoSpaceDN w:val="0"/>
        <w:rPr>
          <w:rFonts w:ascii="Times New Roman" w:eastAsia="Arial" w:hAnsi="Times New Roman" w:cs="Times New Roman"/>
          <w:sz w:val="18"/>
          <w:szCs w:val="18"/>
          <w:lang w:val="uk-UA" w:eastAsia="en-US"/>
        </w:rPr>
      </w:pP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Pr>
          <w:rFonts w:ascii="Times New Roman" w:eastAsia="Arial" w:hAnsi="Times New Roman" w:cs="Times New Roman"/>
          <w:sz w:val="24"/>
          <w:szCs w:val="24"/>
          <w:lang w:eastAsia="en-US"/>
        </w:rPr>
        <w:tab/>
      </w:r>
      <w:r w:rsidR="0000066C" w:rsidRPr="0000066C">
        <w:rPr>
          <w:rFonts w:ascii="Times New Roman" w:eastAsia="Arial" w:hAnsi="Times New Roman" w:cs="Times New Roman"/>
          <w:sz w:val="18"/>
          <w:szCs w:val="18"/>
          <w:lang w:val="uk-UA" w:eastAsia="en-US"/>
        </w:rPr>
        <w:t xml:space="preserve">       </w:t>
      </w:r>
      <w:r w:rsidR="0000066C">
        <w:rPr>
          <w:rFonts w:ascii="Times New Roman" w:eastAsia="Arial" w:hAnsi="Times New Roman" w:cs="Times New Roman"/>
          <w:sz w:val="18"/>
          <w:szCs w:val="18"/>
          <w:lang w:val="uk-UA" w:eastAsia="en-US"/>
        </w:rPr>
        <w:t xml:space="preserve">                </w:t>
      </w:r>
      <w:r w:rsidR="0000066C" w:rsidRPr="0000066C">
        <w:rPr>
          <w:rFonts w:ascii="Times New Roman" w:eastAsia="Arial" w:hAnsi="Times New Roman" w:cs="Times New Roman"/>
          <w:sz w:val="18"/>
          <w:szCs w:val="18"/>
          <w:lang w:val="uk-UA" w:eastAsia="en-US"/>
        </w:rPr>
        <w:t xml:space="preserve">  (підпис)</w:t>
      </w:r>
    </w:p>
    <w:p w:rsidR="00CB2287" w:rsidRPr="00073C41" w:rsidRDefault="00CB2287" w:rsidP="000E288F">
      <w:pPr>
        <w:widowControl w:val="0"/>
        <w:autoSpaceDE w:val="0"/>
        <w:autoSpaceDN w:val="0"/>
        <w:rPr>
          <w:rFonts w:ascii="Times New Roman" w:eastAsia="Arial" w:hAnsi="Times New Roman" w:cs="Times New Roman"/>
          <w:sz w:val="18"/>
          <w:szCs w:val="18"/>
          <w:lang w:val="uk-UA" w:eastAsia="en-US"/>
        </w:rPr>
      </w:pPr>
      <w:r w:rsidRPr="00CB2287">
        <w:rPr>
          <w:rFonts w:ascii="Times New Roman" w:eastAsia="Arial" w:hAnsi="Times New Roman" w:cs="Times New Roman"/>
          <w:sz w:val="24"/>
          <w:szCs w:val="24"/>
          <w:lang w:eastAsia="en-US"/>
        </w:rPr>
        <w:t xml:space="preserve">  </w:t>
      </w:r>
      <w:r w:rsidR="003673A9">
        <w:rPr>
          <w:rFonts w:ascii="Times New Roman" w:eastAsia="Arial" w:hAnsi="Times New Roman" w:cs="Times New Roman"/>
          <w:sz w:val="24"/>
          <w:szCs w:val="24"/>
          <w:lang w:val="uk-UA" w:eastAsia="en-US"/>
        </w:rPr>
        <w:t xml:space="preserve">                           </w:t>
      </w:r>
      <w:r w:rsidR="00AF4E23">
        <w:rPr>
          <w:rFonts w:ascii="Times New Roman" w:eastAsia="Arial" w:hAnsi="Times New Roman" w:cs="Times New Roman"/>
          <w:sz w:val="24"/>
          <w:szCs w:val="24"/>
          <w:lang w:val="uk-UA" w:eastAsia="en-US"/>
        </w:rPr>
        <w:t xml:space="preserve">                                </w:t>
      </w:r>
      <w:r w:rsidR="003673A9">
        <w:rPr>
          <w:rFonts w:ascii="Times New Roman" w:eastAsia="Arial" w:hAnsi="Times New Roman" w:cs="Times New Roman"/>
          <w:sz w:val="24"/>
          <w:szCs w:val="24"/>
          <w:lang w:val="uk-UA" w:eastAsia="en-US"/>
        </w:rPr>
        <w:t xml:space="preserve"> </w:t>
      </w:r>
      <w:r w:rsidR="00AF4E23">
        <w:rPr>
          <w:rFonts w:ascii="Times New Roman" w:eastAsia="Arial" w:hAnsi="Times New Roman" w:cs="Times New Roman"/>
          <w:sz w:val="24"/>
          <w:szCs w:val="24"/>
          <w:lang w:val="uk-UA" w:eastAsia="en-US"/>
        </w:rPr>
        <w:t xml:space="preserve">                                           </w:t>
      </w:r>
    </w:p>
    <w:p w:rsidR="00CB2287" w:rsidRPr="00CB2287" w:rsidRDefault="00CB2287" w:rsidP="000E288F">
      <w:pPr>
        <w:widowControl w:val="0"/>
        <w:autoSpaceDE w:val="0"/>
        <w:autoSpaceDN w:val="0"/>
        <w:rPr>
          <w:rFonts w:ascii="Times New Roman" w:eastAsia="Arial" w:hAnsi="Times New Roman" w:cs="Times New Roman"/>
          <w:sz w:val="24"/>
          <w:szCs w:val="24"/>
          <w:lang w:val="uk-UA" w:eastAsia="en-US"/>
        </w:rPr>
      </w:pPr>
      <w:r w:rsidRPr="00CB2287">
        <w:rPr>
          <w:rFonts w:ascii="Times New Roman" w:eastAsia="Arial" w:hAnsi="Times New Roman" w:cs="Times New Roman"/>
          <w:sz w:val="24"/>
          <w:szCs w:val="24"/>
          <w:lang w:val="uk-UA" w:eastAsia="en-US"/>
        </w:rPr>
        <w:t xml:space="preserve">                                         </w:t>
      </w:r>
      <w:r w:rsidR="0085370F">
        <w:rPr>
          <w:rFonts w:ascii="Times New Roman" w:eastAsia="Arial" w:hAnsi="Times New Roman" w:cs="Times New Roman"/>
          <w:sz w:val="24"/>
          <w:szCs w:val="24"/>
          <w:lang w:val="uk-UA" w:eastAsia="en-US"/>
        </w:rPr>
        <w:t xml:space="preserve">                                                       </w:t>
      </w:r>
    </w:p>
    <w:p w:rsidR="00CB2287" w:rsidRPr="00CB2287" w:rsidRDefault="00CB2287" w:rsidP="000E288F">
      <w:pPr>
        <w:widowControl w:val="0"/>
        <w:autoSpaceDE w:val="0"/>
        <w:autoSpaceDN w:val="0"/>
        <w:rPr>
          <w:rFonts w:ascii="Arial" w:eastAsia="Arial" w:hAnsi="Arial" w:cs="Times New Roman"/>
          <w:sz w:val="22"/>
          <w:szCs w:val="22"/>
          <w:lang w:val="uk-UA" w:eastAsia="en-US"/>
        </w:rPr>
      </w:pPr>
    </w:p>
    <w:p w:rsidR="001F6BC2" w:rsidRPr="00EC0FA0" w:rsidRDefault="001F6BC2" w:rsidP="005F6898">
      <w:pPr>
        <w:spacing w:line="0" w:lineRule="atLeast"/>
        <w:rPr>
          <w:rFonts w:ascii="Times New Roman" w:eastAsia="Times New Roman" w:hAnsi="Times New Roman"/>
          <w:sz w:val="24"/>
          <w:szCs w:val="24"/>
          <w:lang w:val="uk-UA"/>
        </w:rPr>
      </w:pPr>
    </w:p>
    <w:p w:rsidR="005F6898" w:rsidRPr="001F6BC2" w:rsidRDefault="005F6898" w:rsidP="005F6898">
      <w:pPr>
        <w:spacing w:line="0" w:lineRule="atLeast"/>
        <w:rPr>
          <w:rFonts w:ascii="Times New Roman" w:eastAsia="Times New Roman" w:hAnsi="Times New Roman"/>
          <w:sz w:val="24"/>
          <w:szCs w:val="24"/>
        </w:rPr>
        <w:sectPr w:rsidR="005F6898" w:rsidRPr="001F6BC2" w:rsidSect="0026212F">
          <w:pgSz w:w="11900" w:h="16838"/>
          <w:pgMar w:top="709" w:right="843" w:bottom="709" w:left="851" w:header="0" w:footer="0" w:gutter="0"/>
          <w:cols w:space="0" w:equalWidth="0">
            <w:col w:w="10206"/>
          </w:cols>
          <w:docGrid w:linePitch="360"/>
        </w:sectPr>
      </w:pPr>
    </w:p>
    <w:p w:rsidR="00816ADB" w:rsidRPr="00DD6808" w:rsidRDefault="00816ADB" w:rsidP="00EC0FA0">
      <w:pPr>
        <w:pStyle w:val="a3"/>
        <w:tabs>
          <w:tab w:val="left" w:pos="567"/>
        </w:tabs>
        <w:spacing w:line="0" w:lineRule="atLeast"/>
        <w:ind w:left="0"/>
        <w:rPr>
          <w:sz w:val="24"/>
          <w:szCs w:val="24"/>
        </w:rPr>
      </w:pPr>
      <w:bookmarkStart w:id="2" w:name="page4"/>
      <w:bookmarkEnd w:id="2"/>
    </w:p>
    <w:sectPr w:rsidR="00816ADB" w:rsidRPr="00DD6808" w:rsidSect="001D11D4">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57130A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B9F0E1FA"/>
    <w:lvl w:ilvl="0" w:tplc="FFFFFFFF">
      <w:start w:val="1"/>
      <w:numFmt w:val="bullet"/>
      <w:lvlText w:val="У"/>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6C61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802DBA"/>
    <w:lvl w:ilvl="0" w:tplc="FFFFFFFF">
      <w:start w:val="10"/>
      <w:numFmt w:val="decimal"/>
      <w:lvlText w:val="%1."/>
      <w:lvlJc w:val="left"/>
    </w:lvl>
    <w:lvl w:ilvl="1" w:tplc="18D61068">
      <w:start w:val="1"/>
      <w:numFmt w:val="decimal"/>
      <w:lvlText w:val="%2)"/>
      <w:lvlJc w:val="left"/>
      <w:rPr>
        <w:rFonts w:ascii="Times New Roman" w:eastAsia="Times New Roman" w:hAnsi="Times New Roman" w:cs="Arial"/>
      </w:rPr>
    </w:lvl>
    <w:lvl w:ilvl="2" w:tplc="0419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3AB104"/>
    <w:lvl w:ilvl="0" w:tplc="FFFFFFFF">
      <w:start w:val="1"/>
      <w:numFmt w:val="bullet"/>
      <w:lvlText w:val="в"/>
      <w:lvlJc w:val="left"/>
    </w:lvl>
    <w:lvl w:ilvl="1" w:tplc="FFFFFFFF">
      <w:numFmt w:val="decimal"/>
      <w:lvlText w:val="%2)"/>
      <w:lvlJc w:val="left"/>
    </w:lvl>
    <w:lvl w:ilvl="2" w:tplc="FFFFFFFF">
      <w:start w:val="2"/>
      <w:numFmt w:val="decimal"/>
      <w:lvlText w:val="%3)"/>
      <w:lvlJc w:val="left"/>
    </w:lvl>
    <w:lvl w:ilvl="3" w:tplc="FFFFFFFF">
      <w:start w:val="1"/>
      <w:numFmt w:val="bullet"/>
      <w:lvlText w:val="У"/>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21DA31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CCC654C"/>
    <w:lvl w:ilvl="0" w:tplc="FFFFFFFF">
      <w:start w:val="24"/>
      <w:numFmt w:val="decimal"/>
      <w:lvlText w:val="%1."/>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C0F61BC4"/>
    <w:lvl w:ilvl="0" w:tplc="76A621A2">
      <w:start w:val="30"/>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AE0BF78"/>
    <w:lvl w:ilvl="0" w:tplc="FFFFFFFF">
      <w:start w:val="1"/>
      <w:numFmt w:val="bullet"/>
      <w:lvlText w:val="в"/>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8EDBDA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9838CB2"/>
    <w:lvl w:ilvl="0" w:tplc="FFFFFFFF">
      <w:start w:val="1"/>
      <w:numFmt w:val="bullet"/>
      <w:lvlText w:val="в"/>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843C52BC"/>
    <w:lvl w:ilvl="0" w:tplc="4F84DC6E">
      <w:start w:val="32"/>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B9C09384"/>
    <w:lvl w:ilvl="0" w:tplc="FFFFFFFF">
      <w:start w:val="1"/>
      <w:numFmt w:val="bullet"/>
      <w:lvlText w:val="в"/>
      <w:lvlJc w:val="left"/>
    </w:lvl>
    <w:lvl w:ilvl="1" w:tplc="FFFFFFFF">
      <w:start w:val="4"/>
      <w:numFmt w:val="decimal"/>
      <w:lvlText w:val="%2)"/>
      <w:lvlJc w:val="left"/>
      <w:rPr>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54E49EB4"/>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1F32454"/>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BC5CA82E"/>
    <w:lvl w:ilvl="0" w:tplc="9FAE45CE">
      <w:start w:val="34"/>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3A95F874"/>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1E7FF520"/>
    <w:lvl w:ilvl="0" w:tplc="FFFFFFFF">
      <w:start w:val="1"/>
      <w:numFmt w:val="bullet"/>
      <w:lvlText w:val="у"/>
      <w:lvlJc w:val="left"/>
    </w:lvl>
    <w:lvl w:ilvl="1" w:tplc="FFFFFFFF">
      <w:start w:val="3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7C3DBD3C"/>
    <w:lvl w:ilvl="0" w:tplc="FFFFFFFF">
      <w:start w:val="1"/>
      <w:numFmt w:val="bullet"/>
      <w:lvlText w:val="у"/>
      <w:lvlJc w:val="left"/>
    </w:lvl>
    <w:lvl w:ilvl="1" w:tplc="FFFFFFFF">
      <w:start w:val="3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C"/>
    <w:multiLevelType w:val="hybridMultilevel"/>
    <w:tmpl w:val="737B8DDC"/>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D"/>
    <w:multiLevelType w:val="hybridMultilevel"/>
    <w:tmpl w:val="6CEAF086"/>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E"/>
    <w:multiLevelType w:val="hybridMultilevel"/>
    <w:tmpl w:val="22221A70"/>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F"/>
    <w:multiLevelType w:val="hybridMultilevel"/>
    <w:tmpl w:val="4516DDE8"/>
    <w:lvl w:ilvl="0" w:tplc="FFFFFFFF">
      <w:start w:val="1"/>
      <w:numFmt w:val="bullet"/>
      <w:lvlText w:val="в"/>
      <w:lvlJc w:val="left"/>
    </w:lvl>
    <w:lvl w:ilvl="1" w:tplc="FFFFFFFF">
      <w:start w:val="5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0"/>
    <w:multiLevelType w:val="hybridMultilevel"/>
    <w:tmpl w:val="3006C83E"/>
    <w:lvl w:ilvl="0" w:tplc="FFFFFFFF">
      <w:start w:val="1"/>
      <w:numFmt w:val="bullet"/>
      <w:lvlText w:val="в"/>
      <w:lvlJc w:val="left"/>
    </w:lvl>
    <w:lvl w:ilvl="1" w:tplc="FFFFFFFF">
      <w:start w:val="5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1"/>
    <w:multiLevelType w:val="hybridMultilevel"/>
    <w:tmpl w:val="614FD4A0"/>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2"/>
    <w:multiLevelType w:val="hybridMultilevel"/>
    <w:tmpl w:val="419AC240"/>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1CA5EDD"/>
    <w:multiLevelType w:val="hybridMultilevel"/>
    <w:tmpl w:val="4B28B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AE63CD5"/>
    <w:multiLevelType w:val="hybridMultilevel"/>
    <w:tmpl w:val="07FA6BD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E3295"/>
    <w:multiLevelType w:val="hybridMultilevel"/>
    <w:tmpl w:val="4452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85C36"/>
    <w:multiLevelType w:val="hybridMultilevel"/>
    <w:tmpl w:val="98C0A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D23D4D"/>
    <w:multiLevelType w:val="hybridMultilevel"/>
    <w:tmpl w:val="D922A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7"/>
  </w:num>
  <w:num w:numId="5">
    <w:abstractNumId w:val="36"/>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33"/>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34"/>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A3A52"/>
    <w:rsid w:val="0000066C"/>
    <w:rsid w:val="00040330"/>
    <w:rsid w:val="0006579C"/>
    <w:rsid w:val="000670C9"/>
    <w:rsid w:val="00067C81"/>
    <w:rsid w:val="00073C41"/>
    <w:rsid w:val="00085B45"/>
    <w:rsid w:val="000A7423"/>
    <w:rsid w:val="000B122F"/>
    <w:rsid w:val="000B1992"/>
    <w:rsid w:val="000B2D4B"/>
    <w:rsid w:val="000C4CBE"/>
    <w:rsid w:val="000D129B"/>
    <w:rsid w:val="000E288F"/>
    <w:rsid w:val="000E691C"/>
    <w:rsid w:val="000F576B"/>
    <w:rsid w:val="00124F52"/>
    <w:rsid w:val="00156C4B"/>
    <w:rsid w:val="00161493"/>
    <w:rsid w:val="001622B4"/>
    <w:rsid w:val="001631C9"/>
    <w:rsid w:val="00174132"/>
    <w:rsid w:val="001D11D4"/>
    <w:rsid w:val="001D1CB1"/>
    <w:rsid w:val="001E4472"/>
    <w:rsid w:val="001E450F"/>
    <w:rsid w:val="001F4DC4"/>
    <w:rsid w:val="001F6BC2"/>
    <w:rsid w:val="00204BC6"/>
    <w:rsid w:val="0021027E"/>
    <w:rsid w:val="00223AD2"/>
    <w:rsid w:val="002253F5"/>
    <w:rsid w:val="00254DEE"/>
    <w:rsid w:val="0026212F"/>
    <w:rsid w:val="00262FE9"/>
    <w:rsid w:val="002708E4"/>
    <w:rsid w:val="002823E2"/>
    <w:rsid w:val="00287ADE"/>
    <w:rsid w:val="00290CBA"/>
    <w:rsid w:val="002935EF"/>
    <w:rsid w:val="002A202C"/>
    <w:rsid w:val="002A3A52"/>
    <w:rsid w:val="002C6773"/>
    <w:rsid w:val="002D07BB"/>
    <w:rsid w:val="002D11A6"/>
    <w:rsid w:val="002E48FF"/>
    <w:rsid w:val="002E4AFB"/>
    <w:rsid w:val="002F39E6"/>
    <w:rsid w:val="00310950"/>
    <w:rsid w:val="00355C68"/>
    <w:rsid w:val="003673A9"/>
    <w:rsid w:val="00397F1F"/>
    <w:rsid w:val="003A6953"/>
    <w:rsid w:val="00402A81"/>
    <w:rsid w:val="0042133D"/>
    <w:rsid w:val="004214E5"/>
    <w:rsid w:val="00427C33"/>
    <w:rsid w:val="004970FF"/>
    <w:rsid w:val="004C233D"/>
    <w:rsid w:val="004C4557"/>
    <w:rsid w:val="004D6187"/>
    <w:rsid w:val="00527AAA"/>
    <w:rsid w:val="00565293"/>
    <w:rsid w:val="00583D8F"/>
    <w:rsid w:val="00593162"/>
    <w:rsid w:val="00597301"/>
    <w:rsid w:val="005A1F3E"/>
    <w:rsid w:val="005B3439"/>
    <w:rsid w:val="005C01AF"/>
    <w:rsid w:val="005E19AA"/>
    <w:rsid w:val="005E6B36"/>
    <w:rsid w:val="005F6898"/>
    <w:rsid w:val="005F6B8A"/>
    <w:rsid w:val="006577F4"/>
    <w:rsid w:val="0069350C"/>
    <w:rsid w:val="006975F4"/>
    <w:rsid w:val="006D23AD"/>
    <w:rsid w:val="006D75B3"/>
    <w:rsid w:val="006F36A1"/>
    <w:rsid w:val="0072374E"/>
    <w:rsid w:val="00730ED1"/>
    <w:rsid w:val="0073568B"/>
    <w:rsid w:val="00743F93"/>
    <w:rsid w:val="00757592"/>
    <w:rsid w:val="00774488"/>
    <w:rsid w:val="0078064A"/>
    <w:rsid w:val="00787665"/>
    <w:rsid w:val="007B61BF"/>
    <w:rsid w:val="007B620E"/>
    <w:rsid w:val="007D1E76"/>
    <w:rsid w:val="007D27D9"/>
    <w:rsid w:val="007D7DE9"/>
    <w:rsid w:val="007F5B7C"/>
    <w:rsid w:val="007F7DFA"/>
    <w:rsid w:val="00816ADB"/>
    <w:rsid w:val="0085370F"/>
    <w:rsid w:val="00855AE6"/>
    <w:rsid w:val="00865438"/>
    <w:rsid w:val="00873374"/>
    <w:rsid w:val="008754B1"/>
    <w:rsid w:val="00881E51"/>
    <w:rsid w:val="008877A3"/>
    <w:rsid w:val="0089645E"/>
    <w:rsid w:val="008A20D6"/>
    <w:rsid w:val="008B3099"/>
    <w:rsid w:val="008C5D58"/>
    <w:rsid w:val="008E5643"/>
    <w:rsid w:val="00905650"/>
    <w:rsid w:val="0091067E"/>
    <w:rsid w:val="00911606"/>
    <w:rsid w:val="00936FC8"/>
    <w:rsid w:val="00944DBB"/>
    <w:rsid w:val="009656A6"/>
    <w:rsid w:val="0098293D"/>
    <w:rsid w:val="00983E91"/>
    <w:rsid w:val="00990755"/>
    <w:rsid w:val="00991CC8"/>
    <w:rsid w:val="009C2A6C"/>
    <w:rsid w:val="009E2C30"/>
    <w:rsid w:val="00A06610"/>
    <w:rsid w:val="00A54C60"/>
    <w:rsid w:val="00A574EC"/>
    <w:rsid w:val="00A66CD2"/>
    <w:rsid w:val="00A77F63"/>
    <w:rsid w:val="00A808E8"/>
    <w:rsid w:val="00A82F00"/>
    <w:rsid w:val="00A91543"/>
    <w:rsid w:val="00A94358"/>
    <w:rsid w:val="00AA1038"/>
    <w:rsid w:val="00AA2CDE"/>
    <w:rsid w:val="00AB518D"/>
    <w:rsid w:val="00AC0407"/>
    <w:rsid w:val="00AD1682"/>
    <w:rsid w:val="00AE50FB"/>
    <w:rsid w:val="00AF4E23"/>
    <w:rsid w:val="00B426CC"/>
    <w:rsid w:val="00B542FE"/>
    <w:rsid w:val="00B74A73"/>
    <w:rsid w:val="00B912F1"/>
    <w:rsid w:val="00BA7B3B"/>
    <w:rsid w:val="00BD60D4"/>
    <w:rsid w:val="00BE1CD0"/>
    <w:rsid w:val="00C14BF6"/>
    <w:rsid w:val="00C22173"/>
    <w:rsid w:val="00C24633"/>
    <w:rsid w:val="00C331A2"/>
    <w:rsid w:val="00C4486B"/>
    <w:rsid w:val="00C61492"/>
    <w:rsid w:val="00C71CC6"/>
    <w:rsid w:val="00C97120"/>
    <w:rsid w:val="00CB222D"/>
    <w:rsid w:val="00CB2287"/>
    <w:rsid w:val="00CC0946"/>
    <w:rsid w:val="00CD24AF"/>
    <w:rsid w:val="00CE7355"/>
    <w:rsid w:val="00D31327"/>
    <w:rsid w:val="00D346EA"/>
    <w:rsid w:val="00D3601A"/>
    <w:rsid w:val="00D45984"/>
    <w:rsid w:val="00D518D7"/>
    <w:rsid w:val="00D625E5"/>
    <w:rsid w:val="00D715FA"/>
    <w:rsid w:val="00DB2E0B"/>
    <w:rsid w:val="00DD280B"/>
    <w:rsid w:val="00DD4F29"/>
    <w:rsid w:val="00DD6808"/>
    <w:rsid w:val="00E11CAB"/>
    <w:rsid w:val="00E122FC"/>
    <w:rsid w:val="00E17D5F"/>
    <w:rsid w:val="00E428BE"/>
    <w:rsid w:val="00E42A2E"/>
    <w:rsid w:val="00E4467E"/>
    <w:rsid w:val="00E52FDC"/>
    <w:rsid w:val="00E67076"/>
    <w:rsid w:val="00E82BF0"/>
    <w:rsid w:val="00E874A2"/>
    <w:rsid w:val="00E915CC"/>
    <w:rsid w:val="00EA0177"/>
    <w:rsid w:val="00EC0FA0"/>
    <w:rsid w:val="00EC2A5B"/>
    <w:rsid w:val="00EC4C58"/>
    <w:rsid w:val="00EC67A4"/>
    <w:rsid w:val="00ED54FB"/>
    <w:rsid w:val="00ED6D2A"/>
    <w:rsid w:val="00EE0966"/>
    <w:rsid w:val="00EE7334"/>
    <w:rsid w:val="00EF774C"/>
    <w:rsid w:val="00F139D9"/>
    <w:rsid w:val="00F51A69"/>
    <w:rsid w:val="00F84A17"/>
    <w:rsid w:val="00F941E7"/>
    <w:rsid w:val="00F95864"/>
    <w:rsid w:val="00FD3796"/>
    <w:rsid w:val="00FE355A"/>
    <w:rsid w:val="00FF4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D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7BB"/>
    <w:pPr>
      <w:ind w:left="720"/>
      <w:contextualSpacing/>
    </w:pPr>
  </w:style>
  <w:style w:type="paragraph" w:styleId="a4">
    <w:name w:val="No Spacing"/>
    <w:uiPriority w:val="1"/>
    <w:qFormat/>
    <w:rsid w:val="009E2C3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D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7BB"/>
    <w:pPr>
      <w:ind w:left="720"/>
      <w:contextualSpacing/>
    </w:pPr>
  </w:style>
  <w:style w:type="paragraph" w:styleId="a4">
    <w:name w:val="No Spacing"/>
    <w:uiPriority w:val="1"/>
    <w:qFormat/>
    <w:rsid w:val="009E2C3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hentai</dc:creator>
  <cp:lastModifiedBy>Пользователь Windows</cp:lastModifiedBy>
  <cp:revision>2</cp:revision>
  <dcterms:created xsi:type="dcterms:W3CDTF">2020-12-23T12:01:00Z</dcterms:created>
  <dcterms:modified xsi:type="dcterms:W3CDTF">2020-12-23T12:01:00Z</dcterms:modified>
</cp:coreProperties>
</file>